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1EB" w:rsidRPr="00385955" w:rsidRDefault="00C251EB" w:rsidP="00C251EB">
      <w:pPr>
        <w:jc w:val="center"/>
        <w:rPr>
          <w:rFonts w:ascii="Sylfaen" w:eastAsia="Merriweather" w:hAnsi="Sylfaen" w:cs="Merriweather"/>
          <w:b/>
          <w:sz w:val="20"/>
          <w:szCs w:val="20"/>
          <w:lang w:val="ka-GE"/>
        </w:rPr>
      </w:pPr>
      <w:bookmarkStart w:id="0" w:name="_GoBack"/>
      <w:bookmarkEnd w:id="0"/>
      <w:r w:rsidRPr="00984469">
        <w:rPr>
          <w:rFonts w:ascii="Sylfaen" w:eastAsia="Arial Unicode MS" w:hAnsi="Sylfaen" w:cs="Arial Unicode MS"/>
          <w:b/>
          <w:sz w:val="20"/>
          <w:szCs w:val="20"/>
          <w:lang w:val="ka-GE"/>
        </w:rPr>
        <w:t xml:space="preserve">შეთანხმების ფურცელი </w:t>
      </w:r>
    </w:p>
    <w:p w:rsidR="00C251EB" w:rsidRPr="00984469" w:rsidRDefault="00C251EB" w:rsidP="00C251EB">
      <w:pPr>
        <w:jc w:val="center"/>
        <w:rPr>
          <w:rFonts w:ascii="Sylfaen" w:eastAsia="Merriweather" w:hAnsi="Sylfaen" w:cs="Merriweather"/>
          <w:sz w:val="20"/>
          <w:szCs w:val="20"/>
          <w:lang w:val="ka-GE"/>
        </w:rPr>
      </w:pPr>
      <w:r w:rsidRPr="00337C79">
        <w:rPr>
          <w:rFonts w:ascii="Sylfaen" w:eastAsia="Sylfaen" w:hAnsi="Sylfaen"/>
          <w:b/>
          <w:lang w:val="ka-GE"/>
        </w:rPr>
        <w:t>საქართველოს</w:t>
      </w:r>
      <w:r w:rsidRPr="00337C79">
        <w:rPr>
          <w:rFonts w:eastAsia="Sylfaen"/>
          <w:b/>
          <w:lang w:val="ka-GE"/>
        </w:rPr>
        <w:t xml:space="preserve"> </w:t>
      </w:r>
      <w:r w:rsidRPr="00337C79">
        <w:rPr>
          <w:rFonts w:ascii="Sylfaen" w:eastAsia="Sylfaen" w:hAnsi="Sylfaen"/>
          <w:b/>
          <w:lang w:val="ka-GE"/>
        </w:rPr>
        <w:t xml:space="preserve">სახელმწიფოს და </w:t>
      </w:r>
      <w:r w:rsidRPr="0058660A">
        <w:rPr>
          <w:rFonts w:ascii="Sylfaen" w:hAnsi="Sylfaen"/>
          <w:b/>
          <w:lang w:val="ka-GE"/>
        </w:rPr>
        <w:t>კომპანია “Georgia Oil and Gas Limited”-ს</w:t>
      </w:r>
      <w:r w:rsidRPr="00337C79">
        <w:rPr>
          <w:rFonts w:ascii="Sylfaen" w:hAnsi="Sylfaen"/>
          <w:b/>
          <w:lang w:val="ka-GE"/>
        </w:rPr>
        <w:t xml:space="preserve"> შორის </w:t>
      </w:r>
      <w:r w:rsidRPr="0058660A">
        <w:rPr>
          <w:rFonts w:ascii="Sylfaen" w:hAnsi="Sylfaen"/>
          <w:b/>
          <w:lang w:val="ka-GE"/>
        </w:rPr>
        <w:t>XIII, XIV, XIA სახელშეკრულებო ფართობებზე და სახელშეკრულებო ფართობზე, რომელიც მოიცავს IX</w:t>
      </w:r>
      <w:r w:rsidRPr="0058660A">
        <w:rPr>
          <w:rFonts w:ascii="Sylfaen" w:hAnsi="Sylfaen"/>
          <w:b/>
          <w:vertAlign w:val="superscript"/>
          <w:lang w:val="ka-GE"/>
        </w:rPr>
        <w:t>A</w:t>
      </w:r>
      <w:r w:rsidRPr="0058660A">
        <w:rPr>
          <w:rFonts w:ascii="Sylfaen" w:hAnsi="Sylfaen"/>
          <w:b/>
          <w:lang w:val="ka-GE"/>
        </w:rPr>
        <w:t>, XI</w:t>
      </w:r>
      <w:r w:rsidRPr="0058660A">
        <w:rPr>
          <w:rFonts w:ascii="Sylfaen" w:hAnsi="Sylfaen"/>
          <w:b/>
          <w:vertAlign w:val="superscript"/>
          <w:lang w:val="ka-GE"/>
        </w:rPr>
        <w:t>K</w:t>
      </w:r>
      <w:r w:rsidRPr="0058660A">
        <w:rPr>
          <w:rFonts w:ascii="Sylfaen" w:hAnsi="Sylfaen"/>
          <w:b/>
          <w:lang w:val="ka-GE"/>
        </w:rPr>
        <w:t xml:space="preserve"> და XI</w:t>
      </w:r>
      <w:r w:rsidRPr="0058660A">
        <w:rPr>
          <w:rFonts w:ascii="Sylfaen" w:hAnsi="Sylfaen"/>
          <w:b/>
          <w:vertAlign w:val="superscript"/>
          <w:lang w:val="ka-GE"/>
        </w:rPr>
        <w:t>L</w:t>
      </w:r>
      <w:r w:rsidRPr="0058660A">
        <w:rPr>
          <w:rFonts w:ascii="Sylfaen" w:hAnsi="Sylfaen"/>
          <w:b/>
          <w:lang w:val="ka-GE"/>
        </w:rPr>
        <w:t xml:space="preserve"> სალიცენზიო ბლოკებს,</w:t>
      </w:r>
      <w:r w:rsidRPr="00337C79">
        <w:rPr>
          <w:rFonts w:eastAsia="Sylfaen"/>
          <w:b/>
          <w:lang w:val="ka-GE"/>
        </w:rPr>
        <w:t xml:space="preserve"> </w:t>
      </w:r>
      <w:r w:rsidRPr="00337C79">
        <w:rPr>
          <w:rFonts w:ascii="Sylfaen" w:eastAsia="Sylfaen" w:hAnsi="Sylfaen"/>
          <w:b/>
          <w:lang w:val="ka-GE"/>
        </w:rPr>
        <w:t>გასაფორმებელი</w:t>
      </w:r>
      <w:r w:rsidRPr="00337C79">
        <w:rPr>
          <w:rFonts w:eastAsia="Sylfaen"/>
          <w:b/>
          <w:lang w:val="ka-GE"/>
        </w:rPr>
        <w:t xml:space="preserve"> </w:t>
      </w:r>
      <w:r w:rsidRPr="00337C79">
        <w:rPr>
          <w:rFonts w:ascii="Sylfaen" w:eastAsia="Sylfaen" w:hAnsi="Sylfaen"/>
          <w:b/>
          <w:lang w:val="ka-GE"/>
        </w:rPr>
        <w:t>პროდუქციის</w:t>
      </w:r>
      <w:r w:rsidRPr="00337C79">
        <w:rPr>
          <w:rFonts w:eastAsia="Sylfaen"/>
          <w:b/>
          <w:lang w:val="ka-GE"/>
        </w:rPr>
        <w:t xml:space="preserve"> </w:t>
      </w:r>
      <w:r w:rsidRPr="00337C79">
        <w:rPr>
          <w:rFonts w:ascii="Sylfaen" w:eastAsia="Sylfaen" w:hAnsi="Sylfaen"/>
          <w:b/>
          <w:lang w:val="ka-GE"/>
        </w:rPr>
        <w:t>წილობრივი</w:t>
      </w:r>
      <w:r w:rsidRPr="00337C79">
        <w:rPr>
          <w:rFonts w:eastAsia="Sylfaen"/>
          <w:b/>
          <w:lang w:val="ka-GE"/>
        </w:rPr>
        <w:t xml:space="preserve"> </w:t>
      </w:r>
      <w:r w:rsidRPr="00337C79">
        <w:rPr>
          <w:rFonts w:ascii="Sylfaen" w:eastAsia="Sylfaen" w:hAnsi="Sylfaen"/>
          <w:b/>
          <w:lang w:val="ka-GE"/>
        </w:rPr>
        <w:t>განაწილების</w:t>
      </w:r>
      <w:r w:rsidRPr="00337C79">
        <w:rPr>
          <w:rFonts w:eastAsia="Sylfaen"/>
          <w:b/>
          <w:lang w:val="ka-GE"/>
        </w:rPr>
        <w:t xml:space="preserve"> </w:t>
      </w:r>
      <w:r w:rsidRPr="00337C79">
        <w:rPr>
          <w:rFonts w:ascii="Sylfaen" w:eastAsia="Sylfaen" w:hAnsi="Sylfaen"/>
          <w:b/>
          <w:lang w:val="ka-GE"/>
        </w:rPr>
        <w:t>ხელშეკრულებები</w:t>
      </w:r>
    </w:p>
    <w:tbl>
      <w:tblPr>
        <w:tblW w:w="10915" w:type="dxa"/>
        <w:tblInd w:w="-8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
        <w:gridCol w:w="1509"/>
        <w:gridCol w:w="4590"/>
        <w:gridCol w:w="4391"/>
      </w:tblGrid>
      <w:tr w:rsidR="00C251EB" w:rsidRPr="00265A97" w:rsidTr="000E40CA">
        <w:tc>
          <w:tcPr>
            <w:tcW w:w="425" w:type="dxa"/>
            <w:vMerge w:val="restart"/>
          </w:tcPr>
          <w:p w:rsidR="00C251EB" w:rsidRPr="00265A97" w:rsidRDefault="00C251EB" w:rsidP="000E40CA">
            <w:pPr>
              <w:rPr>
                <w:rFonts w:ascii="Sylfaen" w:eastAsia="Merriweather" w:hAnsi="Sylfaen" w:cs="Merriweather"/>
                <w:sz w:val="20"/>
                <w:szCs w:val="20"/>
              </w:rPr>
            </w:pPr>
            <w:r w:rsidRPr="00265A97">
              <w:rPr>
                <w:rFonts w:ascii="Sylfaen" w:eastAsia="Merriweather" w:hAnsi="Sylfaen" w:cs="Merriweather"/>
                <w:sz w:val="20"/>
                <w:szCs w:val="20"/>
              </w:rPr>
              <w:t>#</w:t>
            </w:r>
          </w:p>
          <w:p w:rsidR="00C251EB" w:rsidRPr="00265A97" w:rsidRDefault="00C251EB" w:rsidP="000E40CA">
            <w:pPr>
              <w:rPr>
                <w:rFonts w:ascii="Sylfaen" w:eastAsia="Merriweather" w:hAnsi="Sylfaen" w:cs="Merriweather"/>
                <w:sz w:val="20"/>
                <w:szCs w:val="20"/>
              </w:rPr>
            </w:pPr>
            <w:r w:rsidRPr="00265A97">
              <w:rPr>
                <w:rFonts w:ascii="Sylfaen" w:eastAsia="Merriweather" w:hAnsi="Sylfaen" w:cs="Merriweather"/>
                <w:sz w:val="20"/>
                <w:szCs w:val="20"/>
              </w:rPr>
              <w:t>1.</w:t>
            </w:r>
          </w:p>
        </w:tc>
        <w:tc>
          <w:tcPr>
            <w:tcW w:w="1509" w:type="dxa"/>
            <w:vMerge w:val="restart"/>
          </w:tcPr>
          <w:p w:rsidR="00C251EB" w:rsidRPr="00265A97" w:rsidRDefault="00C251EB" w:rsidP="000E40CA">
            <w:pPr>
              <w:jc w:val="center"/>
              <w:rPr>
                <w:rFonts w:ascii="Sylfaen" w:eastAsia="Merriweather" w:hAnsi="Sylfaen" w:cs="Merriweather"/>
                <w:sz w:val="20"/>
                <w:szCs w:val="20"/>
              </w:rPr>
            </w:pPr>
            <w:r w:rsidRPr="00265A97">
              <w:rPr>
                <w:rFonts w:ascii="Sylfaen" w:eastAsia="Arial Unicode MS" w:hAnsi="Sylfaen" w:cs="Arial Unicode MS"/>
                <w:b/>
                <w:sz w:val="20"/>
                <w:szCs w:val="20"/>
              </w:rPr>
              <w:t>შენიშვნის ავტორი</w:t>
            </w:r>
          </w:p>
          <w:p w:rsidR="00C251EB" w:rsidRPr="00265A97" w:rsidRDefault="00C251EB" w:rsidP="000E40CA">
            <w:pPr>
              <w:jc w:val="center"/>
              <w:rPr>
                <w:rFonts w:ascii="Sylfaen" w:eastAsia="Merriweather" w:hAnsi="Sylfaen" w:cs="Merriweather"/>
                <w:sz w:val="20"/>
                <w:szCs w:val="20"/>
              </w:rPr>
            </w:pPr>
            <w:r w:rsidRPr="00265A97">
              <w:rPr>
                <w:rFonts w:ascii="Sylfaen" w:eastAsia="Arial Unicode MS" w:hAnsi="Sylfaen" w:cs="Arial Unicode MS"/>
                <w:b/>
                <w:sz w:val="20"/>
                <w:szCs w:val="20"/>
              </w:rPr>
              <w:t>საქართველოს იუსტიციის სამინისტრო</w:t>
            </w:r>
          </w:p>
        </w:tc>
        <w:tc>
          <w:tcPr>
            <w:tcW w:w="4590" w:type="dxa"/>
          </w:tcPr>
          <w:p w:rsidR="00C251EB" w:rsidRPr="00265A97" w:rsidRDefault="00C251EB" w:rsidP="00E10E78">
            <w:pPr>
              <w:jc w:val="center"/>
              <w:rPr>
                <w:rFonts w:ascii="Sylfaen" w:eastAsia="Merriweather" w:hAnsi="Sylfaen" w:cs="Merriweather"/>
                <w:sz w:val="20"/>
                <w:szCs w:val="20"/>
              </w:rPr>
            </w:pPr>
            <w:r w:rsidRPr="00265A97">
              <w:rPr>
                <w:rFonts w:ascii="Sylfaen" w:eastAsia="Arial Unicode MS" w:hAnsi="Sylfaen" w:cs="Arial Unicode MS"/>
                <w:b/>
                <w:sz w:val="20"/>
                <w:szCs w:val="20"/>
              </w:rPr>
              <w:t>შენიშვნა</w:t>
            </w:r>
          </w:p>
        </w:tc>
        <w:tc>
          <w:tcPr>
            <w:tcW w:w="4391" w:type="dxa"/>
          </w:tcPr>
          <w:p w:rsidR="00C251EB" w:rsidRPr="00272499" w:rsidRDefault="00C251EB" w:rsidP="000E40CA">
            <w:pPr>
              <w:jc w:val="center"/>
              <w:rPr>
                <w:rFonts w:ascii="Sylfaen" w:eastAsia="Merriweather" w:hAnsi="Sylfaen" w:cs="Merriweather"/>
                <w:sz w:val="20"/>
                <w:szCs w:val="20"/>
                <w:lang w:val="ka-GE"/>
              </w:rPr>
            </w:pPr>
            <w:r>
              <w:rPr>
                <w:rFonts w:ascii="Sylfaen" w:eastAsia="Arial Unicode MS" w:hAnsi="Sylfaen" w:cs="Arial Unicode MS"/>
                <w:b/>
                <w:sz w:val="20"/>
                <w:szCs w:val="20"/>
                <w:lang w:val="ka-GE"/>
              </w:rPr>
              <w:t>შედეგი</w:t>
            </w:r>
          </w:p>
        </w:tc>
      </w:tr>
      <w:tr w:rsidR="00C251EB" w:rsidRPr="00265A97" w:rsidTr="000E40CA">
        <w:tc>
          <w:tcPr>
            <w:tcW w:w="425" w:type="dxa"/>
            <w:vMerge/>
          </w:tcPr>
          <w:p w:rsidR="00C251EB" w:rsidRPr="00265A97" w:rsidRDefault="00C251EB" w:rsidP="000E40CA">
            <w:pPr>
              <w:rPr>
                <w:rFonts w:ascii="Sylfaen" w:eastAsia="Merriweather" w:hAnsi="Sylfaen" w:cs="Merriweather"/>
                <w:sz w:val="20"/>
                <w:szCs w:val="20"/>
              </w:rPr>
            </w:pPr>
          </w:p>
        </w:tc>
        <w:tc>
          <w:tcPr>
            <w:tcW w:w="1509" w:type="dxa"/>
            <w:vMerge/>
          </w:tcPr>
          <w:p w:rsidR="00C251EB" w:rsidRPr="00265A97" w:rsidRDefault="00C251EB" w:rsidP="000E40CA">
            <w:pPr>
              <w:jc w:val="center"/>
              <w:rPr>
                <w:rFonts w:ascii="Sylfaen" w:eastAsia="Merriweather" w:hAnsi="Sylfaen" w:cs="Merriweather"/>
                <w:b/>
                <w:sz w:val="20"/>
                <w:szCs w:val="20"/>
                <w:u w:val="single"/>
              </w:rPr>
            </w:pPr>
          </w:p>
        </w:tc>
        <w:tc>
          <w:tcPr>
            <w:tcW w:w="4590" w:type="dxa"/>
          </w:tcPr>
          <w:p w:rsidR="00C251EB" w:rsidRPr="00A8503D" w:rsidRDefault="00C251EB" w:rsidP="000E40CA">
            <w:pPr>
              <w:pStyle w:val="ListParagraph"/>
              <w:numPr>
                <w:ilvl w:val="0"/>
                <w:numId w:val="1"/>
              </w:numPr>
              <w:autoSpaceDE w:val="0"/>
              <w:autoSpaceDN w:val="0"/>
              <w:adjustRightInd w:val="0"/>
              <w:spacing w:after="0" w:line="240" w:lineRule="auto"/>
              <w:ind w:left="25" w:firstLine="0"/>
              <w:jc w:val="both"/>
              <w:rPr>
                <w:rFonts w:ascii="Sylfaen" w:eastAsiaTheme="minorHAnsi" w:hAnsi="Sylfaen" w:cs="Times New Roman"/>
                <w:sz w:val="20"/>
                <w:szCs w:val="20"/>
              </w:rPr>
            </w:pPr>
            <w:r w:rsidRPr="00A8503D">
              <w:rPr>
                <w:rFonts w:ascii="Sylfaen" w:hAnsi="Sylfaen"/>
                <w:sz w:val="20"/>
                <w:szCs w:val="20"/>
                <w:lang w:val="ka-GE"/>
              </w:rPr>
              <w:t>XIII, XIV, XIA სახელშეკრულებო ფართობებზე და სახელშეკრულებო ფართობზე, რომელიც მოიცავს IX</w:t>
            </w:r>
            <w:r w:rsidRPr="00A8503D">
              <w:rPr>
                <w:rFonts w:ascii="Sylfaen" w:hAnsi="Sylfaen"/>
                <w:sz w:val="20"/>
                <w:szCs w:val="20"/>
                <w:vertAlign w:val="superscript"/>
                <w:lang w:val="ka-GE"/>
              </w:rPr>
              <w:t>A</w:t>
            </w:r>
            <w:r w:rsidRPr="00A8503D">
              <w:rPr>
                <w:rFonts w:ascii="Sylfaen" w:hAnsi="Sylfaen"/>
                <w:sz w:val="20"/>
                <w:szCs w:val="20"/>
                <w:lang w:val="ka-GE"/>
              </w:rPr>
              <w:t>, XI</w:t>
            </w:r>
            <w:r w:rsidRPr="00A8503D">
              <w:rPr>
                <w:rFonts w:ascii="Sylfaen" w:hAnsi="Sylfaen"/>
                <w:sz w:val="20"/>
                <w:szCs w:val="20"/>
                <w:vertAlign w:val="superscript"/>
                <w:lang w:val="ka-GE"/>
              </w:rPr>
              <w:t>K</w:t>
            </w:r>
            <w:r w:rsidRPr="00A8503D">
              <w:rPr>
                <w:rFonts w:ascii="Sylfaen" w:hAnsi="Sylfaen"/>
                <w:sz w:val="20"/>
                <w:szCs w:val="20"/>
                <w:lang w:val="ka-GE"/>
              </w:rPr>
              <w:t xml:space="preserve"> და XI</w:t>
            </w:r>
            <w:r w:rsidRPr="00A8503D">
              <w:rPr>
                <w:rFonts w:ascii="Sylfaen" w:hAnsi="Sylfaen"/>
                <w:sz w:val="20"/>
                <w:szCs w:val="20"/>
                <w:vertAlign w:val="superscript"/>
                <w:lang w:val="ka-GE"/>
              </w:rPr>
              <w:t>L</w:t>
            </w:r>
            <w:r w:rsidRPr="00A8503D">
              <w:rPr>
                <w:rFonts w:ascii="Sylfaen" w:hAnsi="Sylfaen"/>
                <w:sz w:val="20"/>
                <w:szCs w:val="20"/>
                <w:lang w:val="ka-GE"/>
              </w:rPr>
              <w:t xml:space="preserve"> სალიცენზიო ბლოკების</w:t>
            </w:r>
            <w:r w:rsidRPr="00A8503D">
              <w:rPr>
                <w:rFonts w:ascii="Sylfaen" w:hAnsi="Sylfaen" w:cs="Sylfaen"/>
                <w:sz w:val="20"/>
                <w:szCs w:val="20"/>
              </w:rPr>
              <w:t xml:space="preserve"> ხელშეკრულებ</w:t>
            </w:r>
            <w:r w:rsidRPr="00A8503D">
              <w:rPr>
                <w:rFonts w:ascii="Sylfaen" w:hAnsi="Sylfaen" w:cs="Sylfaen"/>
                <w:sz w:val="20"/>
                <w:szCs w:val="20"/>
                <w:lang w:val="ka-GE"/>
              </w:rPr>
              <w:t>ებ</w:t>
            </w:r>
            <w:r w:rsidRPr="00A8503D">
              <w:rPr>
                <w:rFonts w:ascii="Sylfaen" w:hAnsi="Sylfaen" w:cs="Sylfaen"/>
                <w:sz w:val="20"/>
                <w:szCs w:val="20"/>
              </w:rPr>
              <w:t>ის პროექტ</w:t>
            </w:r>
            <w:r w:rsidRPr="00A8503D">
              <w:rPr>
                <w:rFonts w:ascii="Sylfaen" w:hAnsi="Sylfaen" w:cs="Sylfaen"/>
                <w:sz w:val="20"/>
                <w:szCs w:val="20"/>
                <w:lang w:val="ka-GE"/>
              </w:rPr>
              <w:t>ებ</w:t>
            </w:r>
            <w:r w:rsidRPr="00A8503D">
              <w:rPr>
                <w:rFonts w:ascii="Sylfaen" w:hAnsi="Sylfaen" w:cs="Sylfaen"/>
                <w:sz w:val="20"/>
                <w:szCs w:val="20"/>
              </w:rPr>
              <w:t xml:space="preserve">ის </w:t>
            </w:r>
            <w:r w:rsidRPr="00A8503D">
              <w:rPr>
                <w:rFonts w:ascii="Sylfaen" w:eastAsiaTheme="minorHAnsi" w:hAnsi="Sylfaen" w:cs="Microsoft Sans Serif"/>
                <w:color w:val="000000"/>
                <w:sz w:val="20"/>
                <w:szCs w:val="20"/>
              </w:rPr>
              <w:t xml:space="preserve">31.6.5 </w:t>
            </w:r>
            <w:r w:rsidRPr="00A8503D">
              <w:rPr>
                <w:rFonts w:ascii="Sylfaen" w:eastAsiaTheme="minorHAnsi" w:hAnsi="Sylfaen" w:cs="DejaVu Sans"/>
                <w:color w:val="000000"/>
                <w:sz w:val="20"/>
                <w:szCs w:val="20"/>
              </w:rPr>
              <w:t>მუხლთან</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მიმართებით</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შევნიშნავთ</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რომ</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ნავთობისა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w:t>
            </w:r>
            <w:r w:rsidRPr="00A8503D">
              <w:rPr>
                <w:rFonts w:ascii="Sylfaen" w:eastAsiaTheme="minorHAnsi" w:hAnsi="Sylfaen" w:cs="DejaVu Sans"/>
                <w:color w:val="000000"/>
                <w:sz w:val="20"/>
                <w:szCs w:val="20"/>
                <w:lang w:val="ka-GE"/>
              </w:rPr>
              <w:t xml:space="preserve"> </w:t>
            </w:r>
            <w:r w:rsidRPr="00A8503D">
              <w:rPr>
                <w:rFonts w:ascii="Sylfaen" w:eastAsiaTheme="minorHAnsi" w:hAnsi="Sylfaen" w:cs="DejaVu Sans"/>
                <w:color w:val="000000"/>
                <w:sz w:val="20"/>
                <w:szCs w:val="20"/>
              </w:rPr>
              <w:t>გაზის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შესახებ</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საქართველოს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კანონი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უშვებს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სახელმწიფოს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იმუნიტეტზე</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უარის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თქმის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შესაძლებლობას</w:t>
            </w:r>
            <w:r w:rsidRPr="00A8503D">
              <w:rPr>
                <w:rFonts w:ascii="Sylfaen" w:eastAsiaTheme="minorHAnsi" w:hAnsi="Sylfaen" w:cs="Microsoft Sans Serif"/>
                <w:color w:val="000000"/>
                <w:sz w:val="20"/>
                <w:szCs w:val="20"/>
              </w:rPr>
              <w:t>,</w:t>
            </w:r>
            <w:r w:rsidRPr="00A8503D">
              <w:rPr>
                <w:rFonts w:ascii="Sylfaen" w:eastAsiaTheme="minorHAnsi" w:hAnsi="Sylfaen" w:cs="Microsoft Sans Serif"/>
                <w:color w:val="000000"/>
                <w:sz w:val="20"/>
                <w:szCs w:val="20"/>
                <w:lang w:val="ka-GE"/>
              </w:rPr>
              <w:t xml:space="preserve"> </w:t>
            </w:r>
            <w:r w:rsidRPr="00A8503D">
              <w:rPr>
                <w:rFonts w:ascii="Sylfaen" w:eastAsiaTheme="minorHAnsi" w:hAnsi="Sylfaen" w:cs="DejaVu Sans"/>
                <w:color w:val="000000"/>
                <w:sz w:val="20"/>
                <w:szCs w:val="20"/>
              </w:rPr>
              <w:t>თუმცა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ასეთ</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დაშვებას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აკეთებს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მხოლოდ</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სასამართლო</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წარმოებასთან</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დაკავშირებით</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შესაბამისად</w:t>
            </w:r>
            <w:r w:rsidRPr="00A8503D">
              <w:rPr>
                <w:rFonts w:ascii="Sylfaen" w:eastAsiaTheme="minorHAnsi" w:hAnsi="Sylfaen" w:cs="Microsoft Sans Serif"/>
                <w:color w:val="000000"/>
                <w:sz w:val="20"/>
                <w:szCs w:val="20"/>
              </w:rPr>
              <w:t>,</w:t>
            </w:r>
            <w:r w:rsidRPr="00A8503D">
              <w:rPr>
                <w:rFonts w:ascii="Sylfaen" w:eastAsiaTheme="minorHAnsi" w:hAnsi="Sylfaen" w:cs="Microsoft Sans Serif"/>
                <w:color w:val="000000"/>
                <w:sz w:val="20"/>
                <w:szCs w:val="20"/>
                <w:lang w:val="ka-GE"/>
              </w:rPr>
              <w:t xml:space="preserve"> </w:t>
            </w:r>
            <w:r w:rsidRPr="00A8503D">
              <w:rPr>
                <w:rFonts w:ascii="Sylfaen" w:eastAsiaTheme="minorHAnsi" w:hAnsi="Sylfaen" w:cs="DejaVu Sans"/>
                <w:color w:val="000000"/>
                <w:sz w:val="20"/>
                <w:szCs w:val="20"/>
              </w:rPr>
              <w:t>ხელშეკრულებების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პროექტების</w:t>
            </w:r>
            <w:r w:rsidRPr="00A8503D">
              <w:rPr>
                <w:rFonts w:ascii="Sylfaen" w:eastAsiaTheme="minorHAnsi" w:hAnsi="Sylfaen" w:cs="Microsoft Sans Serif"/>
                <w:color w:val="000000"/>
                <w:sz w:val="20"/>
                <w:szCs w:val="20"/>
              </w:rPr>
              <w:t xml:space="preserve"> 31.6.5 </w:t>
            </w:r>
            <w:r w:rsidRPr="00A8503D">
              <w:rPr>
                <w:rFonts w:ascii="Sylfaen" w:eastAsiaTheme="minorHAnsi" w:hAnsi="Sylfaen" w:cs="DejaVu Sans"/>
                <w:color w:val="000000"/>
                <w:sz w:val="20"/>
                <w:szCs w:val="20"/>
              </w:rPr>
              <w:t>მუხლის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შინაარსი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საჭიროებს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დამატებით</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განხილვას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იმ</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გარემოების</w:t>
            </w:r>
            <w:r w:rsidRPr="00A8503D">
              <w:rPr>
                <w:rFonts w:ascii="Sylfaen" w:eastAsiaTheme="minorHAnsi" w:hAnsi="Sylfaen" w:cs="Microsoft Sans Serif"/>
                <w:color w:val="000000"/>
                <w:sz w:val="20"/>
                <w:szCs w:val="20"/>
                <w:lang w:val="ka-GE"/>
              </w:rPr>
              <w:t xml:space="preserve"> </w:t>
            </w:r>
            <w:r w:rsidRPr="00A8503D">
              <w:rPr>
                <w:rFonts w:ascii="Sylfaen" w:eastAsiaTheme="minorHAnsi" w:hAnsi="Sylfaen" w:cs="DejaVu Sans"/>
                <w:color w:val="000000"/>
                <w:sz w:val="20"/>
                <w:szCs w:val="20"/>
              </w:rPr>
              <w:t>მხედველობაში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მიღებით</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რომ</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აღნიშნული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დებულება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შესაძლებელია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განმარტებულ</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იქნეს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სახელმწიფოს</w:t>
            </w:r>
            <w:r w:rsidRPr="00A8503D">
              <w:rPr>
                <w:rFonts w:ascii="Sylfaen" w:eastAsiaTheme="minorHAnsi" w:hAnsi="Sylfaen" w:cs="Microsoft Sans Serif"/>
                <w:color w:val="000000"/>
                <w:sz w:val="20"/>
                <w:szCs w:val="20"/>
                <w:lang w:val="ka-GE"/>
              </w:rPr>
              <w:t xml:space="preserve"> </w:t>
            </w:r>
            <w:r w:rsidRPr="00A8503D">
              <w:rPr>
                <w:rFonts w:ascii="Sylfaen" w:eastAsiaTheme="minorHAnsi" w:hAnsi="Sylfaen" w:cs="DejaVu Sans"/>
                <w:color w:val="000000"/>
                <w:sz w:val="20"/>
                <w:szCs w:val="20"/>
              </w:rPr>
              <w:t>მიერ</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სუვერენულ</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იმუნიტეტზე</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უარის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თქმის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ჭრილში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როგორც</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სასამართლო</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წარმოებასთან</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ისე</w:t>
            </w:r>
            <w:r w:rsidRPr="00A8503D">
              <w:rPr>
                <w:rFonts w:ascii="Sylfaen" w:eastAsiaTheme="minorHAnsi" w:hAnsi="Sylfaen" w:cs="Microsoft Sans Serif"/>
                <w:color w:val="000000"/>
                <w:sz w:val="20"/>
                <w:szCs w:val="20"/>
                <w:lang w:val="ka-GE"/>
              </w:rPr>
              <w:t xml:space="preserve"> </w:t>
            </w:r>
            <w:r w:rsidRPr="00A8503D">
              <w:rPr>
                <w:rFonts w:ascii="Sylfaen" w:eastAsiaTheme="minorHAnsi" w:hAnsi="Sylfaen" w:cs="DejaVu Sans"/>
                <w:color w:val="000000"/>
                <w:sz w:val="20"/>
                <w:szCs w:val="20"/>
              </w:rPr>
              <w:t>აღსრულებასთან</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დაკავშირებით</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რაც</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უსაფუძვლოდ</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მიზანშეუწონლად</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მიგვაჩნია</w:t>
            </w:r>
            <w:r w:rsidRPr="00A8503D">
              <w:rPr>
                <w:rFonts w:ascii="Sylfaen" w:eastAsiaTheme="minorHAnsi" w:hAnsi="Sylfaen" w:cs="Microsoft Sans Serif"/>
                <w:color w:val="000000"/>
                <w:sz w:val="20"/>
                <w:szCs w:val="20"/>
              </w:rPr>
              <w:t>.</w:t>
            </w:r>
          </w:p>
          <w:p w:rsidR="00C251EB" w:rsidRPr="00AB57FA" w:rsidRDefault="00C251EB" w:rsidP="000E40CA">
            <w:pPr>
              <w:pStyle w:val="ListParagraph"/>
              <w:autoSpaceDE w:val="0"/>
              <w:autoSpaceDN w:val="0"/>
              <w:adjustRightInd w:val="0"/>
              <w:spacing w:after="0" w:line="240" w:lineRule="auto"/>
              <w:ind w:left="25"/>
              <w:jc w:val="both"/>
              <w:rPr>
                <w:rFonts w:ascii="Sylfaen" w:eastAsiaTheme="minorHAnsi" w:hAnsi="Sylfaen" w:cs="Times New Roman"/>
                <w:sz w:val="20"/>
                <w:szCs w:val="20"/>
              </w:rPr>
            </w:pPr>
          </w:p>
        </w:tc>
        <w:tc>
          <w:tcPr>
            <w:tcW w:w="4391" w:type="dxa"/>
          </w:tcPr>
          <w:p w:rsidR="00C251EB" w:rsidRPr="00A8503D" w:rsidRDefault="00C251EB" w:rsidP="000E40CA">
            <w:pPr>
              <w:pStyle w:val="ListParagraph"/>
              <w:numPr>
                <w:ilvl w:val="0"/>
                <w:numId w:val="2"/>
              </w:numPr>
              <w:spacing w:line="240" w:lineRule="auto"/>
              <w:jc w:val="center"/>
              <w:rPr>
                <w:rFonts w:ascii="Sylfaen" w:eastAsia="Merriweather" w:hAnsi="Sylfaen" w:cs="Merriweather"/>
                <w:b/>
                <w:sz w:val="20"/>
                <w:szCs w:val="20"/>
              </w:rPr>
            </w:pPr>
            <w:r w:rsidRPr="00A8503D">
              <w:rPr>
                <w:rFonts w:ascii="Sylfaen" w:eastAsia="Arial Unicode MS" w:hAnsi="Sylfaen" w:cs="Arial Unicode MS"/>
                <w:b/>
                <w:sz w:val="20"/>
                <w:szCs w:val="20"/>
                <w:lang w:val="ka-GE"/>
              </w:rPr>
              <w:t xml:space="preserve">არ არის </w:t>
            </w:r>
            <w:r w:rsidRPr="00A8503D">
              <w:rPr>
                <w:rFonts w:ascii="Sylfaen" w:eastAsia="Arial Unicode MS" w:hAnsi="Sylfaen" w:cs="Arial Unicode MS"/>
                <w:b/>
                <w:sz w:val="20"/>
                <w:szCs w:val="20"/>
              </w:rPr>
              <w:t>გათვალისწინებული</w:t>
            </w:r>
          </w:p>
          <w:p w:rsidR="00C251EB" w:rsidRPr="00984469" w:rsidRDefault="00C251EB" w:rsidP="000E40CA">
            <w:pPr>
              <w:spacing w:line="240" w:lineRule="auto"/>
              <w:jc w:val="both"/>
              <w:rPr>
                <w:rFonts w:ascii="Sylfaen" w:eastAsia="Merriweather" w:hAnsi="Sylfaen" w:cs="Merriweather"/>
                <w:sz w:val="20"/>
                <w:szCs w:val="20"/>
                <w:lang w:val="ka-GE"/>
              </w:rPr>
            </w:pPr>
            <w:r w:rsidRPr="007B1987">
              <w:rPr>
                <w:rFonts w:ascii="Sylfaen" w:hAnsi="Sylfaen" w:cs="Sylfaen"/>
                <w:sz w:val="20"/>
                <w:szCs w:val="20"/>
              </w:rPr>
              <w:t>პროდუქციის წილობრივი განაწილების ხელშეკრულება მხარეებს შორის გაფორმებული კომერციული გარიგებაა, რომლის ორივე მხარის მიზანია მოგების მიღება. ხელშეკრულებამ ორივე მხარისათვის უნდა უზრუნველყოს სამართლებრივი დაცვის ერთნაირი საშუალებები. სწორად ამ მიზანს ემსახურება „ნავთობისა და გაზის შესახებ“ კანონის 29-ე მუხლი, როდესაც უშვებს სახელმწიფოს მხრიდან სასამართლო იმუნიტეტზე უარის თქმის უფლებას. თუმცა ზემოხსენებული მიზნის მიღწევა შეუძლებელი და სახელმწიფოს მიმართ რაიმე დავის წამოწყებაც კი აზრს მოკლებული იქნება, თუ ინვესტორს არ ექნება შესაძლებლობა სახელმწიფოს მიმართ გამოიყენოს აღსრულების ღონისძიებები.</w:t>
            </w:r>
          </w:p>
        </w:tc>
      </w:tr>
      <w:tr w:rsidR="00C251EB" w:rsidRPr="00265A97" w:rsidTr="000E40CA">
        <w:tc>
          <w:tcPr>
            <w:tcW w:w="425" w:type="dxa"/>
            <w:vMerge/>
          </w:tcPr>
          <w:p w:rsidR="00C251EB" w:rsidRPr="00265A97" w:rsidRDefault="00C251EB" w:rsidP="000E40CA">
            <w:pPr>
              <w:rPr>
                <w:rFonts w:ascii="Sylfaen" w:eastAsia="Merriweather" w:hAnsi="Sylfaen" w:cs="Merriweather"/>
                <w:sz w:val="20"/>
                <w:szCs w:val="20"/>
              </w:rPr>
            </w:pPr>
          </w:p>
        </w:tc>
        <w:tc>
          <w:tcPr>
            <w:tcW w:w="1509" w:type="dxa"/>
            <w:vMerge/>
          </w:tcPr>
          <w:p w:rsidR="00C251EB" w:rsidRPr="00265A97" w:rsidRDefault="00C251EB" w:rsidP="000E40CA">
            <w:pPr>
              <w:jc w:val="center"/>
              <w:rPr>
                <w:rFonts w:ascii="Sylfaen" w:eastAsia="Arial Unicode MS" w:hAnsi="Sylfaen" w:cs="Arial Unicode MS"/>
                <w:b/>
                <w:sz w:val="20"/>
                <w:szCs w:val="20"/>
              </w:rPr>
            </w:pPr>
          </w:p>
        </w:tc>
        <w:tc>
          <w:tcPr>
            <w:tcW w:w="4590" w:type="dxa"/>
          </w:tcPr>
          <w:p w:rsidR="00C251EB" w:rsidRPr="00AB57FA" w:rsidRDefault="00C251EB" w:rsidP="000E40CA">
            <w:pPr>
              <w:pStyle w:val="ListParagraph"/>
              <w:numPr>
                <w:ilvl w:val="0"/>
                <w:numId w:val="1"/>
              </w:numPr>
              <w:autoSpaceDE w:val="0"/>
              <w:autoSpaceDN w:val="0"/>
              <w:adjustRightInd w:val="0"/>
              <w:spacing w:after="0" w:line="240" w:lineRule="auto"/>
              <w:ind w:left="32" w:firstLine="0"/>
              <w:jc w:val="both"/>
              <w:rPr>
                <w:rFonts w:ascii="Sylfaen" w:hAnsi="Sylfaen"/>
                <w:sz w:val="20"/>
                <w:szCs w:val="20"/>
                <w:lang w:val="ka-GE"/>
              </w:rPr>
            </w:pPr>
            <w:r w:rsidRPr="00AB57FA">
              <w:rPr>
                <w:rFonts w:ascii="Sylfaen" w:hAnsi="Sylfaen" w:cs="Sylfaen"/>
                <w:sz w:val="20"/>
                <w:szCs w:val="20"/>
              </w:rPr>
              <w:t>არასახელშეკრულებო (ანუ კანონისმიერი ან/და დელიქტური)</w:t>
            </w:r>
            <w:r w:rsidRPr="00AB57FA">
              <w:rPr>
                <w:rFonts w:ascii="Sylfaen" w:hAnsi="Sylfaen" w:cs="Sylfaen"/>
                <w:sz w:val="20"/>
                <w:szCs w:val="20"/>
                <w:lang w:val="ka-GE"/>
              </w:rPr>
              <w:t xml:space="preserve"> </w:t>
            </w:r>
            <w:r w:rsidRPr="00AB57FA">
              <w:rPr>
                <w:rFonts w:ascii="Sylfaen" w:hAnsi="Sylfaen" w:cs="Sylfaen"/>
                <w:sz w:val="20"/>
                <w:szCs w:val="20"/>
              </w:rPr>
              <w:t>ვალდებულებების შინაარსიდან</w:t>
            </w:r>
            <w:r w:rsidRPr="00AB57FA">
              <w:rPr>
                <w:rFonts w:ascii="Sylfaen" w:hAnsi="Sylfaen" w:cs="Sylfaen"/>
                <w:sz w:val="20"/>
                <w:szCs w:val="20"/>
                <w:lang w:val="ka-GE"/>
              </w:rPr>
              <w:t xml:space="preserve"> </w:t>
            </w:r>
            <w:r w:rsidRPr="00AB57FA">
              <w:rPr>
                <w:rFonts w:ascii="Sylfaen" w:hAnsi="Sylfaen" w:cs="Sylfaen"/>
                <w:sz w:val="20"/>
                <w:szCs w:val="20"/>
              </w:rPr>
              <w:t>გამომდინარე, ხელშეკრულებ</w:t>
            </w:r>
            <w:r w:rsidRPr="00AB57FA">
              <w:rPr>
                <w:rFonts w:ascii="Sylfaen" w:hAnsi="Sylfaen" w:cs="Sylfaen"/>
                <w:sz w:val="20"/>
                <w:szCs w:val="20"/>
                <w:lang w:val="ka-GE"/>
              </w:rPr>
              <w:t>ებ</w:t>
            </w:r>
            <w:r w:rsidRPr="00AB57FA">
              <w:rPr>
                <w:rFonts w:ascii="Sylfaen" w:hAnsi="Sylfaen" w:cs="Sylfaen"/>
                <w:sz w:val="20"/>
                <w:szCs w:val="20"/>
              </w:rPr>
              <w:t>ის პროექტ</w:t>
            </w:r>
            <w:r w:rsidRPr="00AB57FA">
              <w:rPr>
                <w:rFonts w:ascii="Sylfaen" w:hAnsi="Sylfaen" w:cs="Sylfaen"/>
                <w:sz w:val="20"/>
                <w:szCs w:val="20"/>
                <w:lang w:val="ka-GE"/>
              </w:rPr>
              <w:t>ებ</w:t>
            </w:r>
            <w:r w:rsidRPr="00AB57FA">
              <w:rPr>
                <w:rFonts w:ascii="Sylfaen" w:hAnsi="Sylfaen" w:cs="Sylfaen"/>
                <w:sz w:val="20"/>
                <w:szCs w:val="20"/>
              </w:rPr>
              <w:t>ის</w:t>
            </w:r>
            <w:r w:rsidRPr="00AB57FA">
              <w:rPr>
                <w:rFonts w:ascii="Sylfaen" w:hAnsi="Sylfaen" w:cs="Sylfaen"/>
                <w:sz w:val="20"/>
                <w:szCs w:val="20"/>
                <w:lang w:val="ka-GE"/>
              </w:rPr>
              <w:t xml:space="preserve"> </w:t>
            </w:r>
            <w:r w:rsidRPr="00AB57FA">
              <w:rPr>
                <w:rFonts w:ascii="Sylfaen" w:hAnsi="Sylfaen" w:cs="Sylfaen"/>
                <w:sz w:val="20"/>
                <w:szCs w:val="20"/>
              </w:rPr>
              <w:t>34.1 მუხლში „დავის“ სახელშეკრულებო განმარტებიდან</w:t>
            </w:r>
            <w:r w:rsidRPr="00AB57FA">
              <w:rPr>
                <w:rFonts w:ascii="Sylfaen" w:hAnsi="Sylfaen" w:cs="Sylfaen"/>
                <w:sz w:val="20"/>
                <w:szCs w:val="20"/>
                <w:lang w:val="ka-GE"/>
              </w:rPr>
              <w:t xml:space="preserve"> </w:t>
            </w:r>
            <w:r w:rsidRPr="00AB57FA">
              <w:rPr>
                <w:rFonts w:ascii="Sylfaen" w:hAnsi="Sylfaen" w:cs="Sylfaen"/>
                <w:sz w:val="20"/>
                <w:szCs w:val="20"/>
              </w:rPr>
              <w:t>მიზანშეწონილია, ამოღებულ იქნეს „კანონიდან“, „დელიქტიდან“ და „სხვა სახის“ ვალდებულებიდან</w:t>
            </w:r>
            <w:r w:rsidRPr="00AB57FA">
              <w:rPr>
                <w:rFonts w:ascii="Sylfaen" w:hAnsi="Sylfaen" w:cs="Sylfaen"/>
                <w:sz w:val="20"/>
                <w:szCs w:val="20"/>
                <w:lang w:val="ka-GE"/>
              </w:rPr>
              <w:t xml:space="preserve"> </w:t>
            </w:r>
            <w:r w:rsidRPr="00AB57FA">
              <w:rPr>
                <w:rFonts w:ascii="Sylfaen" w:hAnsi="Sylfaen" w:cs="Sylfaen"/>
                <w:sz w:val="20"/>
                <w:szCs w:val="20"/>
              </w:rPr>
              <w:t>წარმოშობილ დავებზე გაკეთებული მითითება, რამდენადაც მიზანშეწონილია, ისინი არ წარმოადგენდეს</w:t>
            </w:r>
            <w:r w:rsidRPr="00AB57FA">
              <w:rPr>
                <w:rFonts w:ascii="Sylfaen" w:hAnsi="Sylfaen" w:cs="Sylfaen"/>
                <w:sz w:val="20"/>
                <w:szCs w:val="20"/>
                <w:lang w:val="ka-GE"/>
              </w:rPr>
              <w:t xml:space="preserve"> </w:t>
            </w:r>
            <w:r w:rsidRPr="00AB57FA">
              <w:rPr>
                <w:rFonts w:ascii="Sylfaen" w:hAnsi="Sylfaen" w:cs="Sylfaen"/>
                <w:sz w:val="20"/>
                <w:szCs w:val="20"/>
              </w:rPr>
              <w:t>სახელშეკრულებო რეგულირების საგანს</w:t>
            </w:r>
          </w:p>
        </w:tc>
        <w:tc>
          <w:tcPr>
            <w:tcW w:w="4391" w:type="dxa"/>
          </w:tcPr>
          <w:p w:rsidR="00C251EB" w:rsidRPr="00A8503D" w:rsidRDefault="00C251EB" w:rsidP="000E40CA">
            <w:pPr>
              <w:pStyle w:val="ListParagraph"/>
              <w:numPr>
                <w:ilvl w:val="0"/>
                <w:numId w:val="2"/>
              </w:numPr>
              <w:spacing w:line="240" w:lineRule="auto"/>
              <w:jc w:val="center"/>
              <w:rPr>
                <w:rFonts w:ascii="Sylfaen" w:eastAsia="Merriweather" w:hAnsi="Sylfaen" w:cs="Merriweather"/>
                <w:b/>
                <w:sz w:val="20"/>
                <w:szCs w:val="20"/>
                <w:lang w:val="ka-GE"/>
              </w:rPr>
            </w:pPr>
            <w:r w:rsidRPr="00A8503D">
              <w:rPr>
                <w:rFonts w:ascii="Sylfaen" w:eastAsia="Merriweather" w:hAnsi="Sylfaen" w:cs="Merriweather"/>
                <w:b/>
                <w:sz w:val="20"/>
                <w:szCs w:val="20"/>
                <w:lang w:val="ka-GE"/>
              </w:rPr>
              <w:t>არ არის გათვალისწინებული</w:t>
            </w:r>
          </w:p>
          <w:p w:rsidR="00C251EB" w:rsidRDefault="00C251EB" w:rsidP="000E40CA">
            <w:pPr>
              <w:spacing w:line="240" w:lineRule="auto"/>
              <w:jc w:val="both"/>
              <w:rPr>
                <w:rFonts w:ascii="Sylfaen" w:eastAsia="Arial Unicode MS" w:hAnsi="Sylfaen" w:cs="Arial Unicode MS"/>
                <w:b/>
                <w:sz w:val="20"/>
                <w:szCs w:val="20"/>
                <w:lang w:val="ka-GE"/>
              </w:rPr>
            </w:pPr>
            <w:r w:rsidRPr="004D5EB2">
              <w:rPr>
                <w:rFonts w:ascii="Sylfaen" w:eastAsia="Arial Unicode MS" w:hAnsi="Sylfaen" w:cs="Arial Unicode MS"/>
                <w:sz w:val="20"/>
                <w:szCs w:val="20"/>
              </w:rPr>
              <w:t>არ არის მითითება აღნიშნულ მუხლში მოცემული „დავის“ განმარტების საქართველოს კანონმდებლობასთან</w:t>
            </w:r>
            <w:r>
              <w:rPr>
                <w:rFonts w:ascii="Sylfaen" w:eastAsia="Arial Unicode MS" w:hAnsi="Sylfaen" w:cs="Arial Unicode MS"/>
                <w:sz w:val="20"/>
                <w:szCs w:val="20"/>
              </w:rPr>
              <w:t xml:space="preserve"> </w:t>
            </w:r>
            <w:r>
              <w:rPr>
                <w:rFonts w:ascii="Sylfaen" w:eastAsia="Arial Unicode MS" w:hAnsi="Sylfaen" w:cs="Arial Unicode MS"/>
                <w:sz w:val="20"/>
                <w:szCs w:val="20"/>
                <w:lang w:val="ka-GE"/>
              </w:rPr>
              <w:t xml:space="preserve"> </w:t>
            </w:r>
            <w:r w:rsidRPr="004D5EB2">
              <w:rPr>
                <w:rFonts w:ascii="Sylfaen" w:eastAsia="Arial Unicode MS" w:hAnsi="Sylfaen" w:cs="Arial Unicode MS"/>
                <w:sz w:val="20"/>
                <w:szCs w:val="20"/>
              </w:rPr>
              <w:t xml:space="preserve">წინააღმდეგობის თაობაზე. </w:t>
            </w:r>
            <w:r>
              <w:rPr>
                <w:rFonts w:ascii="Sylfaen" w:eastAsia="Arial Unicode MS" w:hAnsi="Sylfaen" w:cs="Arial Unicode MS"/>
                <w:sz w:val="20"/>
                <w:szCs w:val="20"/>
                <w:lang w:val="ka-GE"/>
              </w:rPr>
              <w:t>ხელშეკრულებების</w:t>
            </w:r>
            <w:r w:rsidRPr="004D5EB2">
              <w:rPr>
                <w:rFonts w:ascii="Sylfaen" w:eastAsia="Arial Unicode MS" w:hAnsi="Sylfaen" w:cs="Arial Unicode MS"/>
                <w:sz w:val="20"/>
                <w:szCs w:val="20"/>
              </w:rPr>
              <w:t xml:space="preserve"> პროექტში მოცემული ეს განმარტება არ ვრცელდება სახელმწიფოსა და ინვესტორს შორის ყველა შესაძლო უთანხმოებაზე, არამედ მხოლოდ იმაზე</w:t>
            </w:r>
            <w:r>
              <w:rPr>
                <w:rFonts w:ascii="Sylfaen" w:eastAsia="Arial Unicode MS" w:hAnsi="Sylfaen" w:cs="Arial Unicode MS"/>
                <w:sz w:val="20"/>
                <w:szCs w:val="20"/>
                <w:lang w:val="ka-GE"/>
              </w:rPr>
              <w:t>,</w:t>
            </w:r>
            <w:r w:rsidRPr="004D5EB2">
              <w:rPr>
                <w:rFonts w:ascii="Sylfaen" w:eastAsia="Arial Unicode MS" w:hAnsi="Sylfaen" w:cs="Arial Unicode MS"/>
                <w:sz w:val="20"/>
                <w:szCs w:val="20"/>
              </w:rPr>
              <w:t xml:space="preserve"> რომელიც</w:t>
            </w:r>
            <w:r>
              <w:rPr>
                <w:rFonts w:ascii="Sylfaen" w:eastAsia="Arial Unicode MS" w:hAnsi="Sylfaen" w:cs="Arial Unicode MS"/>
                <w:sz w:val="20"/>
                <w:szCs w:val="20"/>
              </w:rPr>
              <w:t xml:space="preserve"> </w:t>
            </w:r>
            <w:r w:rsidRPr="004D5EB2">
              <w:rPr>
                <w:rFonts w:ascii="Sylfaen" w:eastAsia="Arial Unicode MS" w:hAnsi="Sylfaen" w:cs="Arial Unicode MS"/>
                <w:sz w:val="20"/>
                <w:szCs w:val="20"/>
              </w:rPr>
              <w:t xml:space="preserve">წარმოიშობა, შეეხება ან </w:t>
            </w:r>
            <w:r>
              <w:rPr>
                <w:rFonts w:ascii="Sylfaen" w:eastAsia="Arial Unicode MS" w:hAnsi="Sylfaen" w:cs="Arial Unicode MS"/>
                <w:sz w:val="20"/>
                <w:szCs w:val="20"/>
                <w:lang w:val="ka-GE"/>
              </w:rPr>
              <w:t>უკავშირდება</w:t>
            </w:r>
            <w:r w:rsidRPr="004D5EB2">
              <w:rPr>
                <w:rFonts w:ascii="Sylfaen" w:eastAsia="Arial Unicode MS" w:hAnsi="Sylfaen" w:cs="Arial Unicode MS"/>
                <w:sz w:val="20"/>
                <w:szCs w:val="20"/>
              </w:rPr>
              <w:t xml:space="preserve"> ხელშეკრულების სტრუქტურას, დადებას, ძალაში ყოფნას, განმარტებას, შესრულებას, პირობების დარღვევას ან შეწყვეტას.</w:t>
            </w:r>
          </w:p>
        </w:tc>
      </w:tr>
      <w:tr w:rsidR="00C251EB" w:rsidRPr="00265A97" w:rsidTr="000E40CA">
        <w:tc>
          <w:tcPr>
            <w:tcW w:w="425" w:type="dxa"/>
            <w:vMerge/>
          </w:tcPr>
          <w:p w:rsidR="00C251EB" w:rsidRPr="00265A97" w:rsidRDefault="00C251EB" w:rsidP="000E40CA">
            <w:pPr>
              <w:rPr>
                <w:rFonts w:ascii="Sylfaen" w:eastAsia="Merriweather" w:hAnsi="Sylfaen" w:cs="Merriweather"/>
                <w:sz w:val="20"/>
                <w:szCs w:val="20"/>
              </w:rPr>
            </w:pPr>
          </w:p>
        </w:tc>
        <w:tc>
          <w:tcPr>
            <w:tcW w:w="1509" w:type="dxa"/>
            <w:vMerge/>
          </w:tcPr>
          <w:p w:rsidR="00C251EB" w:rsidRPr="00265A97" w:rsidRDefault="00C251EB" w:rsidP="000E40CA">
            <w:pPr>
              <w:jc w:val="center"/>
              <w:rPr>
                <w:rFonts w:ascii="Sylfaen" w:eastAsia="Arial Unicode MS" w:hAnsi="Sylfaen" w:cs="Arial Unicode MS"/>
                <w:b/>
                <w:sz w:val="20"/>
                <w:szCs w:val="20"/>
              </w:rPr>
            </w:pPr>
          </w:p>
        </w:tc>
        <w:tc>
          <w:tcPr>
            <w:tcW w:w="4590" w:type="dxa"/>
          </w:tcPr>
          <w:p w:rsidR="00C251EB" w:rsidRPr="00A8503D" w:rsidRDefault="00C251EB" w:rsidP="000E40CA">
            <w:pPr>
              <w:pStyle w:val="ListParagraph"/>
              <w:numPr>
                <w:ilvl w:val="0"/>
                <w:numId w:val="2"/>
              </w:numPr>
              <w:autoSpaceDE w:val="0"/>
              <w:autoSpaceDN w:val="0"/>
              <w:adjustRightInd w:val="0"/>
              <w:spacing w:after="0" w:line="240" w:lineRule="auto"/>
              <w:ind w:left="0" w:firstLine="0"/>
              <w:jc w:val="both"/>
              <w:rPr>
                <w:rFonts w:ascii="Sylfaen" w:hAnsi="Sylfaen"/>
                <w:sz w:val="20"/>
                <w:szCs w:val="20"/>
                <w:lang w:val="ka-GE"/>
              </w:rPr>
            </w:pPr>
            <w:r w:rsidRPr="00A8503D">
              <w:rPr>
                <w:rFonts w:ascii="Sylfaen" w:hAnsi="Sylfaen" w:cs="Sylfaen"/>
                <w:sz w:val="20"/>
                <w:szCs w:val="20"/>
                <w:lang w:val="ka-GE"/>
              </w:rPr>
              <w:t xml:space="preserve">ხელშეკრულებების  პროექტების ფარგლებში მიზანშეწონილობის ჭრილში დამატებით განხილვას და გადაწყვეტას </w:t>
            </w:r>
            <w:r w:rsidRPr="00A8503D">
              <w:rPr>
                <w:rFonts w:ascii="Sylfaen" w:hAnsi="Sylfaen" w:cs="Sylfaen"/>
                <w:sz w:val="20"/>
                <w:szCs w:val="20"/>
                <w:lang w:val="ka-GE"/>
              </w:rPr>
              <w:lastRenderedPageBreak/>
              <w:t xml:space="preserve">საჭიროებს შემდეგი საკითხები: ა) 29.3 მუხლში ფორსმაჟორულ გარემოებებთან მიმართებით 30 დღიანი ვადის მითითება; ბ) 29.4 და 29.7 მუხლის ფარგლებში ფორსმაჟორულ გარემოებად სახელმწიფო ან სამთავრობო ორგანოს ბრძანების, კანონის, განკარგულებისა და აქტის მიჩნევა; გ) </w:t>
            </w:r>
            <w:r w:rsidRPr="00A8503D">
              <w:rPr>
                <w:rFonts w:ascii="Sylfaen" w:eastAsiaTheme="minorHAnsi" w:hAnsi="Sylfaen" w:cs="Microsoft Sans Serif"/>
                <w:color w:val="000000"/>
                <w:sz w:val="20"/>
                <w:szCs w:val="20"/>
              </w:rPr>
              <w:t xml:space="preserve">31.2-31.5 </w:t>
            </w:r>
            <w:r w:rsidRPr="00A8503D">
              <w:rPr>
                <w:rFonts w:ascii="Sylfaen" w:eastAsiaTheme="minorHAnsi" w:hAnsi="Sylfaen" w:cs="DejaVu Sans"/>
                <w:color w:val="000000"/>
                <w:sz w:val="20"/>
                <w:szCs w:val="20"/>
              </w:rPr>
              <w:t>მუხლების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რომლებიც</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წარმოადგენენ</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ე</w:t>
            </w:r>
            <w:r w:rsidRPr="00A8503D">
              <w:rPr>
                <w:rFonts w:ascii="Sylfaen" w:eastAsiaTheme="minorHAnsi" w:hAnsi="Sylfaen" w:cs="Microsoft Sans Serif"/>
                <w:color w:val="000000"/>
                <w:sz w:val="20"/>
                <w:szCs w:val="20"/>
              </w:rPr>
              <w:t>.</w:t>
            </w:r>
            <w:r w:rsidRPr="00A8503D">
              <w:rPr>
                <w:rFonts w:ascii="Sylfaen" w:eastAsiaTheme="minorHAnsi" w:hAnsi="Sylfaen" w:cs="DejaVu Sans"/>
                <w:color w:val="000000"/>
                <w:sz w:val="20"/>
                <w:szCs w:val="20"/>
              </w:rPr>
              <w:t>წ</w:t>
            </w:r>
            <w:r w:rsidRPr="00A8503D">
              <w:rPr>
                <w:rFonts w:ascii="Sylfaen" w:eastAsiaTheme="minorHAnsi" w:hAnsi="Sylfaen" w:cs="Microsoft Sans Serif"/>
                <w:color w:val="000000"/>
                <w:sz w:val="20"/>
                <w:szCs w:val="20"/>
              </w:rPr>
              <w:t>. „</w:t>
            </w:r>
            <w:r w:rsidRPr="00A8503D">
              <w:rPr>
                <w:rFonts w:ascii="Sylfaen" w:eastAsiaTheme="minorHAnsi" w:hAnsi="Sylfaen" w:cs="DejaVu Sans"/>
                <w:color w:val="000000"/>
                <w:sz w:val="20"/>
                <w:szCs w:val="20"/>
              </w:rPr>
              <w:t>სტაბილიზაციის</w:t>
            </w:r>
            <w:r w:rsidRPr="00A8503D">
              <w:rPr>
                <w:rFonts w:ascii="Sylfaen" w:eastAsiaTheme="minorHAnsi" w:hAnsi="Sylfaen" w:cs="DejaVu Sans"/>
                <w:color w:val="000000"/>
                <w:sz w:val="20"/>
                <w:szCs w:val="20"/>
                <w:lang w:val="ka-GE"/>
              </w:rPr>
              <w:t xml:space="preserve"> </w:t>
            </w:r>
            <w:r w:rsidRPr="00A8503D">
              <w:rPr>
                <w:rFonts w:ascii="Sylfaen" w:eastAsiaTheme="minorHAnsi" w:hAnsi="Sylfaen" w:cs="DejaVu Sans"/>
                <w:color w:val="000000"/>
                <w:sz w:val="20"/>
                <w:szCs w:val="20"/>
              </w:rPr>
              <w:t>მუხლებს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ხელშეკრულებების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პროექტების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ფარგლებში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დატოვების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საკითხი</w:t>
            </w:r>
            <w:r w:rsidRPr="00A8503D">
              <w:rPr>
                <w:rFonts w:ascii="Sylfaen" w:eastAsiaTheme="minorHAnsi" w:hAnsi="Sylfaen" w:cs="Microsoft Sans Serif"/>
                <w:color w:val="000000"/>
                <w:sz w:val="20"/>
                <w:szCs w:val="20"/>
              </w:rPr>
              <w:t>;</w:t>
            </w:r>
            <w:r w:rsidRPr="00A8503D">
              <w:rPr>
                <w:rFonts w:ascii="Sylfaen" w:eastAsiaTheme="minorHAnsi" w:hAnsi="Sylfaen" w:cs="Microsoft Sans Serif"/>
                <w:color w:val="000000"/>
                <w:sz w:val="20"/>
                <w:szCs w:val="20"/>
                <w:lang w:val="ka-GE"/>
              </w:rPr>
              <w:t xml:space="preserve"> დ) </w:t>
            </w:r>
            <w:r w:rsidRPr="00A8503D">
              <w:rPr>
                <w:rFonts w:ascii="Sylfaen" w:hAnsi="Sylfaen" w:cs="Sylfaen"/>
                <w:sz w:val="20"/>
                <w:szCs w:val="20"/>
                <w:lang w:val="ka-GE"/>
              </w:rPr>
              <w:t>დავების გადამწყვეტ ფორუმად ლონდონის საერთაშორისო საარბიტრაჟო სასამართლოს (LCIA) მითითება</w:t>
            </w:r>
          </w:p>
        </w:tc>
        <w:tc>
          <w:tcPr>
            <w:tcW w:w="4391" w:type="dxa"/>
          </w:tcPr>
          <w:p w:rsidR="00C251EB" w:rsidRPr="00A8503D" w:rsidRDefault="00C251EB" w:rsidP="000E40CA">
            <w:pPr>
              <w:pStyle w:val="ListParagraph"/>
              <w:numPr>
                <w:ilvl w:val="0"/>
                <w:numId w:val="1"/>
              </w:numPr>
              <w:spacing w:line="240" w:lineRule="auto"/>
              <w:jc w:val="center"/>
              <w:rPr>
                <w:rFonts w:ascii="Sylfaen" w:eastAsia="Merriweather" w:hAnsi="Sylfaen" w:cs="Merriweather"/>
                <w:b/>
                <w:sz w:val="20"/>
                <w:szCs w:val="20"/>
              </w:rPr>
            </w:pPr>
            <w:r w:rsidRPr="00A8503D">
              <w:rPr>
                <w:rFonts w:ascii="Sylfaen" w:eastAsia="Arial Unicode MS" w:hAnsi="Sylfaen" w:cs="Arial Unicode MS"/>
                <w:b/>
                <w:sz w:val="20"/>
                <w:szCs w:val="20"/>
              </w:rPr>
              <w:lastRenderedPageBreak/>
              <w:t>არ არის გათვალისწინებული</w:t>
            </w:r>
          </w:p>
          <w:p w:rsidR="00C251EB" w:rsidRDefault="00C251EB" w:rsidP="000E40CA">
            <w:pPr>
              <w:spacing w:line="240" w:lineRule="auto"/>
              <w:jc w:val="both"/>
              <w:rPr>
                <w:rFonts w:ascii="Sylfaen" w:hAnsi="Sylfaen" w:cs="Sylfaen"/>
                <w:lang w:val="ka-GE"/>
              </w:rPr>
            </w:pPr>
            <w:r w:rsidRPr="002C2FCB">
              <w:rPr>
                <w:rFonts w:ascii="Sylfaen" w:hAnsi="Sylfaen" w:cs="Sylfaen"/>
                <w:sz w:val="20"/>
                <w:szCs w:val="20"/>
                <w:lang w:val="ka-GE"/>
              </w:rPr>
              <w:t>ა)</w:t>
            </w:r>
            <w:r>
              <w:rPr>
                <w:rFonts w:ascii="Sylfaen" w:hAnsi="Sylfaen" w:cs="Sylfaen"/>
                <w:sz w:val="20"/>
                <w:szCs w:val="20"/>
                <w:lang w:val="ka-GE"/>
              </w:rPr>
              <w:t xml:space="preserve"> </w:t>
            </w:r>
            <w:r w:rsidRPr="004D5EB2">
              <w:rPr>
                <w:rFonts w:ascii="Sylfaen" w:eastAsia="Merriweather" w:hAnsi="Sylfaen" w:cs="Merriweather"/>
                <w:sz w:val="20"/>
                <w:szCs w:val="20"/>
              </w:rPr>
              <w:t>29.3</w:t>
            </w:r>
            <w:r>
              <w:rPr>
                <w:rFonts w:ascii="Sylfaen" w:eastAsia="Merriweather" w:hAnsi="Sylfaen" w:cs="Merriweather"/>
                <w:sz w:val="20"/>
                <w:szCs w:val="20"/>
                <w:lang w:val="ka-GE"/>
              </w:rPr>
              <w:t xml:space="preserve"> </w:t>
            </w:r>
            <w:r w:rsidRPr="004D5EB2">
              <w:rPr>
                <w:rFonts w:ascii="Sylfaen" w:eastAsia="Merriweather" w:hAnsi="Sylfaen" w:cs="Merriweather"/>
                <w:sz w:val="20"/>
                <w:szCs w:val="20"/>
              </w:rPr>
              <w:t xml:space="preserve">მუხლი სახელმწიფოს საშუალებას აძლევს, არ გააგრძელოს </w:t>
            </w:r>
            <w:r>
              <w:rPr>
                <w:rFonts w:ascii="Sylfaen" w:eastAsia="Merriweather" w:hAnsi="Sylfaen" w:cs="Merriweather"/>
                <w:sz w:val="20"/>
                <w:szCs w:val="20"/>
                <w:lang w:val="ka-GE"/>
              </w:rPr>
              <w:t>ხელშეკრულები</w:t>
            </w:r>
            <w:r w:rsidRPr="004D5EB2">
              <w:rPr>
                <w:rFonts w:ascii="Sylfaen" w:eastAsia="Merriweather" w:hAnsi="Sylfaen" w:cs="Merriweather"/>
                <w:sz w:val="20"/>
                <w:szCs w:val="20"/>
              </w:rPr>
              <w:t xml:space="preserve">ს </w:t>
            </w:r>
            <w:r w:rsidRPr="004D5EB2">
              <w:rPr>
                <w:rFonts w:ascii="Sylfaen" w:eastAsia="Merriweather" w:hAnsi="Sylfaen" w:cs="Merriweather"/>
                <w:sz w:val="20"/>
                <w:szCs w:val="20"/>
              </w:rPr>
              <w:lastRenderedPageBreak/>
              <w:t>მოქმედების ვადა, თუ  ფორს მაჟორული გარემოების ხანგრძლივობა</w:t>
            </w:r>
            <w:r>
              <w:rPr>
                <w:rFonts w:ascii="Sylfaen" w:eastAsia="Merriweather" w:hAnsi="Sylfaen" w:cs="Merriweather"/>
                <w:sz w:val="20"/>
                <w:szCs w:val="20"/>
              </w:rPr>
              <w:t>,</w:t>
            </w:r>
            <w:r w:rsidRPr="004D5EB2">
              <w:rPr>
                <w:rFonts w:ascii="Sylfaen" w:eastAsia="Merriweather" w:hAnsi="Sylfaen" w:cs="Merriweather"/>
                <w:sz w:val="20"/>
                <w:szCs w:val="20"/>
              </w:rPr>
              <w:t xml:space="preserve">აღმოფხვრისათვის საჭირო ვადასთან ერთად, შეადგენს ოცდაათ დღეს ან უფრო ნაკლებს. </w:t>
            </w:r>
            <w:r w:rsidRPr="00581152">
              <w:rPr>
                <w:rFonts w:ascii="Sylfaen" w:hAnsi="Sylfaen" w:cs="Sylfaen"/>
              </w:rPr>
              <w:t>იმის</w:t>
            </w:r>
            <w:r w:rsidRPr="00581152">
              <w:rPr>
                <w:rFonts w:ascii="Sylfaen" w:hAnsi="Sylfaen"/>
              </w:rPr>
              <w:t xml:space="preserve"> </w:t>
            </w:r>
            <w:r w:rsidRPr="00581152">
              <w:rPr>
                <w:rFonts w:ascii="Sylfaen" w:hAnsi="Sylfaen" w:cs="Sylfaen"/>
              </w:rPr>
              <w:t>გათვალისწინებით</w:t>
            </w:r>
            <w:r w:rsidRPr="00581152">
              <w:rPr>
                <w:rFonts w:ascii="Sylfaen" w:hAnsi="Sylfaen"/>
              </w:rPr>
              <w:t xml:space="preserve">, </w:t>
            </w:r>
            <w:r w:rsidRPr="00581152">
              <w:rPr>
                <w:rFonts w:ascii="Sylfaen" w:hAnsi="Sylfaen" w:cs="Sylfaen"/>
              </w:rPr>
              <w:t>რომ</w:t>
            </w:r>
            <w:r w:rsidRPr="00581152">
              <w:rPr>
                <w:rFonts w:ascii="Sylfaen" w:hAnsi="Sylfaen"/>
              </w:rPr>
              <w:t xml:space="preserve"> </w:t>
            </w:r>
            <w:r w:rsidRPr="00581152">
              <w:rPr>
                <w:rFonts w:ascii="Sylfaen" w:hAnsi="Sylfaen" w:cs="Sylfaen"/>
              </w:rPr>
              <w:t>პროდუქციის</w:t>
            </w:r>
            <w:r w:rsidRPr="00581152">
              <w:rPr>
                <w:rFonts w:ascii="Sylfaen" w:hAnsi="Sylfaen"/>
              </w:rPr>
              <w:t xml:space="preserve"> </w:t>
            </w:r>
            <w:r w:rsidRPr="00581152">
              <w:rPr>
                <w:rFonts w:ascii="Sylfaen" w:hAnsi="Sylfaen" w:cs="Sylfaen"/>
              </w:rPr>
              <w:t>წილობრივი</w:t>
            </w:r>
            <w:r w:rsidRPr="00581152">
              <w:rPr>
                <w:rFonts w:ascii="Sylfaen" w:hAnsi="Sylfaen"/>
              </w:rPr>
              <w:t xml:space="preserve"> </w:t>
            </w:r>
            <w:r w:rsidRPr="00581152">
              <w:rPr>
                <w:rFonts w:ascii="Sylfaen" w:hAnsi="Sylfaen" w:cs="Sylfaen"/>
              </w:rPr>
              <w:t>განაწილების</w:t>
            </w:r>
            <w:r>
              <w:rPr>
                <w:rFonts w:ascii="Sylfaen" w:hAnsi="Sylfaen"/>
              </w:rPr>
              <w:t xml:space="preserve"> </w:t>
            </w:r>
            <w:r w:rsidRPr="00581152">
              <w:rPr>
                <w:rFonts w:ascii="Sylfaen" w:hAnsi="Sylfaen" w:cs="Sylfaen"/>
              </w:rPr>
              <w:t>ხელშეკრულებ</w:t>
            </w:r>
            <w:r>
              <w:rPr>
                <w:rFonts w:ascii="Sylfaen" w:hAnsi="Sylfaen" w:cs="Sylfaen"/>
                <w:lang w:val="ka-GE"/>
              </w:rPr>
              <w:t>ა</w:t>
            </w:r>
            <w:r w:rsidRPr="00581152">
              <w:rPr>
                <w:rFonts w:ascii="Sylfaen" w:hAnsi="Sylfaen"/>
              </w:rPr>
              <w:t xml:space="preserve"> </w:t>
            </w:r>
            <w:r w:rsidRPr="00581152">
              <w:rPr>
                <w:rFonts w:ascii="Sylfaen" w:hAnsi="Sylfaen" w:cs="Sylfaen"/>
              </w:rPr>
              <w:t>ფორმდება</w:t>
            </w:r>
            <w:r w:rsidRPr="00581152">
              <w:rPr>
                <w:rFonts w:ascii="Sylfaen" w:hAnsi="Sylfaen"/>
              </w:rPr>
              <w:t xml:space="preserve"> 25 </w:t>
            </w:r>
            <w:r w:rsidRPr="00581152">
              <w:rPr>
                <w:rFonts w:ascii="Sylfaen" w:hAnsi="Sylfaen" w:cs="Sylfaen"/>
              </w:rPr>
              <w:t>წლის</w:t>
            </w:r>
            <w:r w:rsidRPr="00581152">
              <w:rPr>
                <w:rFonts w:ascii="Sylfaen" w:hAnsi="Sylfaen"/>
              </w:rPr>
              <w:t xml:space="preserve"> </w:t>
            </w:r>
            <w:r w:rsidRPr="00581152">
              <w:rPr>
                <w:rFonts w:ascii="Sylfaen" w:hAnsi="Sylfaen" w:cs="Sylfaen"/>
              </w:rPr>
              <w:t>ვადით</w:t>
            </w:r>
            <w:r w:rsidRPr="00581152">
              <w:rPr>
                <w:rFonts w:ascii="Sylfaen" w:hAnsi="Sylfaen"/>
              </w:rPr>
              <w:t xml:space="preserve"> </w:t>
            </w:r>
            <w:r w:rsidRPr="00581152">
              <w:rPr>
                <w:rFonts w:ascii="Sylfaen" w:hAnsi="Sylfaen" w:cs="Sylfaen"/>
              </w:rPr>
              <w:t>ხუთი</w:t>
            </w:r>
            <w:r>
              <w:rPr>
                <w:rFonts w:ascii="Sylfaen" w:hAnsi="Sylfaen"/>
              </w:rPr>
              <w:t xml:space="preserve"> </w:t>
            </w:r>
            <w:r w:rsidRPr="00581152">
              <w:rPr>
                <w:rFonts w:ascii="Sylfaen" w:hAnsi="Sylfaen" w:cs="Sylfaen"/>
              </w:rPr>
              <w:t>წლით</w:t>
            </w:r>
            <w:r w:rsidRPr="00581152">
              <w:rPr>
                <w:rFonts w:ascii="Sylfaen" w:hAnsi="Sylfaen"/>
              </w:rPr>
              <w:t xml:space="preserve"> </w:t>
            </w:r>
            <w:r w:rsidRPr="00581152">
              <w:rPr>
                <w:rFonts w:ascii="Sylfaen" w:hAnsi="Sylfaen" w:cs="Sylfaen"/>
              </w:rPr>
              <w:t>გაგრძელების</w:t>
            </w:r>
            <w:r w:rsidRPr="00581152">
              <w:rPr>
                <w:rFonts w:ascii="Sylfaen" w:hAnsi="Sylfaen"/>
              </w:rPr>
              <w:t xml:space="preserve"> </w:t>
            </w:r>
            <w:r w:rsidRPr="00581152">
              <w:rPr>
                <w:rFonts w:ascii="Sylfaen" w:hAnsi="Sylfaen" w:cs="Sylfaen"/>
              </w:rPr>
              <w:t>შესაძლებლობით</w:t>
            </w:r>
            <w:r w:rsidRPr="00581152">
              <w:rPr>
                <w:rFonts w:ascii="Sylfaen" w:hAnsi="Sylfaen"/>
              </w:rPr>
              <w:t xml:space="preserve">, </w:t>
            </w:r>
            <w:r w:rsidRPr="00581152">
              <w:rPr>
                <w:rFonts w:ascii="Sylfaen" w:hAnsi="Sylfaen" w:cs="Sylfaen"/>
              </w:rPr>
              <w:t>მხარეთა</w:t>
            </w:r>
            <w:r w:rsidRPr="00581152">
              <w:rPr>
                <w:rFonts w:ascii="Sylfaen" w:hAnsi="Sylfaen"/>
              </w:rPr>
              <w:t xml:space="preserve"> </w:t>
            </w:r>
            <w:r w:rsidRPr="00581152">
              <w:rPr>
                <w:rFonts w:ascii="Sylfaen" w:hAnsi="Sylfaen" w:cs="Sylfaen"/>
              </w:rPr>
              <w:t>შეთანხმება</w:t>
            </w:r>
            <w:r w:rsidRPr="00581152">
              <w:rPr>
                <w:rFonts w:ascii="Sylfaen" w:hAnsi="Sylfaen"/>
              </w:rPr>
              <w:t xml:space="preserve"> </w:t>
            </w:r>
            <w:r w:rsidRPr="00581152">
              <w:rPr>
                <w:rFonts w:ascii="Sylfaen" w:hAnsi="Sylfaen" w:cs="Sylfaen"/>
              </w:rPr>
              <w:t>იმის</w:t>
            </w:r>
            <w:r w:rsidRPr="00581152">
              <w:rPr>
                <w:rFonts w:ascii="Sylfaen" w:hAnsi="Sylfaen"/>
              </w:rPr>
              <w:t xml:space="preserve"> </w:t>
            </w:r>
            <w:r w:rsidRPr="00581152">
              <w:rPr>
                <w:rFonts w:ascii="Sylfaen" w:hAnsi="Sylfaen" w:cs="Sylfaen"/>
              </w:rPr>
              <w:t>თაობაზე</w:t>
            </w:r>
            <w:r w:rsidRPr="00581152">
              <w:rPr>
                <w:rFonts w:ascii="Sylfaen" w:hAnsi="Sylfaen"/>
              </w:rPr>
              <w:t xml:space="preserve">, </w:t>
            </w:r>
            <w:r w:rsidRPr="00581152">
              <w:rPr>
                <w:rFonts w:ascii="Sylfaen" w:hAnsi="Sylfaen" w:cs="Sylfaen"/>
              </w:rPr>
              <w:t>რომ</w:t>
            </w:r>
            <w:r>
              <w:rPr>
                <w:rFonts w:ascii="Sylfaen" w:hAnsi="Sylfaen"/>
              </w:rPr>
              <w:t xml:space="preserve"> </w:t>
            </w:r>
            <w:r w:rsidRPr="00581152">
              <w:rPr>
                <w:rFonts w:ascii="Sylfaen" w:hAnsi="Sylfaen" w:cs="Sylfaen"/>
              </w:rPr>
              <w:t>ნაკლებად</w:t>
            </w:r>
            <w:r w:rsidRPr="00581152">
              <w:rPr>
                <w:rFonts w:ascii="Sylfaen" w:hAnsi="Sylfaen"/>
              </w:rPr>
              <w:t xml:space="preserve"> </w:t>
            </w:r>
            <w:r w:rsidRPr="00581152">
              <w:rPr>
                <w:rFonts w:ascii="Sylfaen" w:hAnsi="Sylfaen" w:cs="Sylfaen"/>
              </w:rPr>
              <w:t>მნიშვნელოვანი</w:t>
            </w:r>
            <w:r w:rsidRPr="00581152">
              <w:rPr>
                <w:rFonts w:ascii="Sylfaen" w:hAnsi="Sylfaen"/>
              </w:rPr>
              <w:t xml:space="preserve"> </w:t>
            </w:r>
            <w:r w:rsidRPr="00581152">
              <w:rPr>
                <w:rFonts w:ascii="Sylfaen" w:hAnsi="Sylfaen" w:cs="Sylfaen"/>
              </w:rPr>
              <w:t>გარემოებები</w:t>
            </w:r>
            <w:r w:rsidRPr="00581152">
              <w:rPr>
                <w:rFonts w:ascii="Sylfaen" w:hAnsi="Sylfaen"/>
              </w:rPr>
              <w:t xml:space="preserve"> </w:t>
            </w:r>
            <w:r w:rsidRPr="00581152">
              <w:rPr>
                <w:rFonts w:ascii="Sylfaen" w:hAnsi="Sylfaen" w:cs="Sylfaen"/>
              </w:rPr>
              <w:t>არ</w:t>
            </w:r>
            <w:r w:rsidRPr="00581152">
              <w:rPr>
                <w:rFonts w:ascii="Sylfaen" w:hAnsi="Sylfaen"/>
              </w:rPr>
              <w:t xml:space="preserve"> </w:t>
            </w:r>
            <w:r w:rsidRPr="00581152">
              <w:rPr>
                <w:rFonts w:ascii="Sylfaen" w:hAnsi="Sylfaen" w:cs="Sylfaen"/>
              </w:rPr>
              <w:t>მიჩნეულიყო</w:t>
            </w:r>
            <w:r w:rsidRPr="00581152">
              <w:rPr>
                <w:rFonts w:ascii="Sylfaen" w:hAnsi="Sylfaen"/>
              </w:rPr>
              <w:t xml:space="preserve"> </w:t>
            </w:r>
            <w:r w:rsidRPr="00581152">
              <w:rPr>
                <w:rFonts w:ascii="Sylfaen" w:hAnsi="Sylfaen" w:cs="Sylfaen"/>
              </w:rPr>
              <w:t>ფორს</w:t>
            </w:r>
            <w:r w:rsidRPr="00581152">
              <w:rPr>
                <w:rFonts w:ascii="Sylfaen" w:hAnsi="Sylfaen"/>
              </w:rPr>
              <w:t xml:space="preserve"> </w:t>
            </w:r>
            <w:r w:rsidRPr="00581152">
              <w:rPr>
                <w:rFonts w:ascii="Sylfaen" w:hAnsi="Sylfaen" w:cs="Sylfaen"/>
              </w:rPr>
              <w:t>მაჟორად</w:t>
            </w:r>
            <w:r w:rsidRPr="00581152">
              <w:rPr>
                <w:rFonts w:ascii="Sylfaen" w:hAnsi="Sylfaen"/>
              </w:rPr>
              <w:t xml:space="preserve">, </w:t>
            </w:r>
            <w:r w:rsidRPr="00581152">
              <w:rPr>
                <w:rFonts w:ascii="Sylfaen" w:hAnsi="Sylfaen" w:cs="Sylfaen"/>
              </w:rPr>
              <w:t>არ</w:t>
            </w:r>
            <w:r w:rsidRPr="00581152">
              <w:rPr>
                <w:rFonts w:ascii="Sylfaen" w:hAnsi="Sylfaen"/>
              </w:rPr>
              <w:t xml:space="preserve"> </w:t>
            </w:r>
            <w:r w:rsidRPr="00581152">
              <w:rPr>
                <w:rFonts w:ascii="Sylfaen" w:hAnsi="Sylfaen" w:cs="Sylfaen"/>
              </w:rPr>
              <w:t>შეუშლის</w:t>
            </w:r>
            <w:r>
              <w:rPr>
                <w:rFonts w:ascii="Sylfaen" w:hAnsi="Sylfaen"/>
              </w:rPr>
              <w:t xml:space="preserve"> </w:t>
            </w:r>
            <w:r w:rsidRPr="00581152">
              <w:rPr>
                <w:rFonts w:ascii="Sylfaen" w:hAnsi="Sylfaen" w:cs="Sylfaen"/>
              </w:rPr>
              <w:t>ხელს</w:t>
            </w:r>
            <w:r w:rsidRPr="00581152">
              <w:rPr>
                <w:rFonts w:ascii="Sylfaen" w:hAnsi="Sylfaen"/>
              </w:rPr>
              <w:t xml:space="preserve"> </w:t>
            </w:r>
            <w:r w:rsidRPr="00581152">
              <w:rPr>
                <w:rFonts w:ascii="Sylfaen" w:hAnsi="Sylfaen" w:cs="Sylfaen"/>
              </w:rPr>
              <w:t>პწგხ</w:t>
            </w:r>
            <w:r w:rsidRPr="00581152">
              <w:rPr>
                <w:rFonts w:ascii="Sylfaen" w:hAnsi="Sylfaen"/>
              </w:rPr>
              <w:t>-</w:t>
            </w:r>
            <w:r w:rsidRPr="00581152">
              <w:rPr>
                <w:rFonts w:ascii="Sylfaen" w:hAnsi="Sylfaen" w:cs="Sylfaen"/>
              </w:rPr>
              <w:t>ს</w:t>
            </w:r>
            <w:r w:rsidRPr="00581152">
              <w:rPr>
                <w:rFonts w:ascii="Sylfaen" w:hAnsi="Sylfaen"/>
              </w:rPr>
              <w:t xml:space="preserve"> </w:t>
            </w:r>
            <w:r w:rsidRPr="00581152">
              <w:rPr>
                <w:rFonts w:ascii="Sylfaen" w:hAnsi="Sylfaen" w:cs="Sylfaen"/>
              </w:rPr>
              <w:t>განხორციელებას</w:t>
            </w:r>
            <w:r w:rsidRPr="00581152">
              <w:rPr>
                <w:rFonts w:ascii="Sylfaen" w:hAnsi="Sylfaen"/>
              </w:rPr>
              <w:t>.</w:t>
            </w:r>
            <w:r>
              <w:rPr>
                <w:rFonts w:ascii="Sylfaen" w:hAnsi="Sylfaen"/>
                <w:lang w:val="ka-GE"/>
              </w:rPr>
              <w:t xml:space="preserve">   </w:t>
            </w:r>
            <w:r>
              <w:rPr>
                <w:rFonts w:ascii="Sylfaen" w:eastAsia="Merriweather" w:hAnsi="Sylfaen" w:cs="Merriweather"/>
                <w:sz w:val="20"/>
                <w:szCs w:val="20"/>
                <w:lang w:val="ka-GE"/>
              </w:rPr>
              <w:t xml:space="preserve">ბ) </w:t>
            </w:r>
            <w:r w:rsidRPr="004D5EB2">
              <w:rPr>
                <w:rFonts w:ascii="Sylfaen" w:eastAsia="Merriweather" w:hAnsi="Sylfaen" w:cs="Merriweather"/>
                <w:sz w:val="20"/>
                <w:szCs w:val="20"/>
              </w:rPr>
              <w:t xml:space="preserve">29.4 მუხლებით ფორსმაჟორულ გარემოებად სახელმწიფო ან სამთავრობო ორგანოების ბრძანების, კანონის, განკარგულებისა და აქტის მიჩნევა ზუსტდება 29.7 მუხლით, რომლის თანახმადაც, აღნიშნული გარემოებები ფორსმაჟორად შეიძლება მიიჩნეოდეს კონტრაქტორის მიმართ, თუ ის ვერ გამოიყენებს </w:t>
            </w:r>
            <w:r>
              <w:rPr>
                <w:rFonts w:ascii="Sylfaen" w:eastAsia="Merriweather" w:hAnsi="Sylfaen" w:cs="Merriweather"/>
                <w:sz w:val="20"/>
                <w:szCs w:val="20"/>
                <w:lang w:val="ka-GE"/>
              </w:rPr>
              <w:t xml:space="preserve">ხელშეკრულებით </w:t>
            </w:r>
            <w:r w:rsidRPr="004D5EB2">
              <w:rPr>
                <w:rFonts w:ascii="Sylfaen" w:eastAsia="Merriweather" w:hAnsi="Sylfaen" w:cs="Merriweather"/>
                <w:sz w:val="20"/>
                <w:szCs w:val="20"/>
              </w:rPr>
              <w:t>გათვალისწინებული სტაბილიზაციის შესაძლებლობას.</w:t>
            </w:r>
            <w:r>
              <w:rPr>
                <w:rFonts w:ascii="Sylfaen" w:eastAsia="Merriweather" w:hAnsi="Sylfaen" w:cs="Merriweather"/>
                <w:sz w:val="20"/>
                <w:szCs w:val="20"/>
                <w:lang w:val="ka-GE"/>
              </w:rPr>
              <w:t xml:space="preserve">  გ) </w:t>
            </w:r>
            <w:r>
              <w:rPr>
                <w:rFonts w:ascii="Sylfaen" w:hAnsi="Sylfaen" w:cs="Sylfaen"/>
                <w:lang w:val="ka-GE"/>
              </w:rPr>
              <w:t xml:space="preserve">„ნავთობისა და გაზის შესახებ“ საქართველოს კანონის მე-13 მუხლის მე-5 პუნქტის თანახმად პროდუქციის წილობრივი განაწილების ხელშეკრულება შეიცავს სტაბილიზაციის პირობებს. ასეთი პირობის არსებობა უფრო მიმზიდველს ქმნის საინვესტიციო გარემოს. იმის გამო, რომ </w:t>
            </w:r>
            <w:r w:rsidRPr="00581152">
              <w:rPr>
                <w:rFonts w:ascii="Sylfaen" w:hAnsi="Sylfaen" w:cs="Sylfaen"/>
              </w:rPr>
              <w:t>პროდუქციის</w:t>
            </w:r>
            <w:r w:rsidRPr="00581152">
              <w:rPr>
                <w:rFonts w:ascii="Sylfaen" w:hAnsi="Sylfaen"/>
              </w:rPr>
              <w:t xml:space="preserve"> </w:t>
            </w:r>
            <w:r w:rsidRPr="00581152">
              <w:rPr>
                <w:rFonts w:ascii="Sylfaen" w:hAnsi="Sylfaen" w:cs="Sylfaen"/>
              </w:rPr>
              <w:t>წილობრივი</w:t>
            </w:r>
            <w:r w:rsidRPr="00581152">
              <w:rPr>
                <w:rFonts w:ascii="Sylfaen" w:hAnsi="Sylfaen"/>
              </w:rPr>
              <w:t xml:space="preserve"> </w:t>
            </w:r>
            <w:r w:rsidRPr="00581152">
              <w:rPr>
                <w:rFonts w:ascii="Sylfaen" w:hAnsi="Sylfaen" w:cs="Sylfaen"/>
              </w:rPr>
              <w:t>განაწილების</w:t>
            </w:r>
            <w:r>
              <w:rPr>
                <w:rFonts w:ascii="Sylfaen" w:hAnsi="Sylfaen"/>
              </w:rPr>
              <w:t xml:space="preserve"> </w:t>
            </w:r>
            <w:r w:rsidRPr="00581152">
              <w:rPr>
                <w:rFonts w:ascii="Sylfaen" w:hAnsi="Sylfaen" w:cs="Sylfaen"/>
              </w:rPr>
              <w:t>ხელშეკრულებ</w:t>
            </w:r>
            <w:r>
              <w:rPr>
                <w:rFonts w:ascii="Sylfaen" w:hAnsi="Sylfaen" w:cs="Sylfaen"/>
                <w:lang w:val="ka-GE"/>
              </w:rPr>
              <w:t>ა</w:t>
            </w:r>
            <w:r w:rsidRPr="00581152">
              <w:rPr>
                <w:rFonts w:ascii="Sylfaen" w:hAnsi="Sylfaen"/>
              </w:rPr>
              <w:t xml:space="preserve"> </w:t>
            </w:r>
            <w:r w:rsidRPr="00581152">
              <w:rPr>
                <w:rFonts w:ascii="Sylfaen" w:hAnsi="Sylfaen" w:cs="Sylfaen"/>
              </w:rPr>
              <w:t>ფორმდება</w:t>
            </w:r>
            <w:r w:rsidRPr="00581152">
              <w:rPr>
                <w:rFonts w:ascii="Sylfaen" w:hAnsi="Sylfaen"/>
              </w:rPr>
              <w:t xml:space="preserve"> </w:t>
            </w:r>
            <w:r>
              <w:rPr>
                <w:rFonts w:ascii="Sylfaen" w:hAnsi="Sylfaen"/>
                <w:lang w:val="ka-GE"/>
              </w:rPr>
              <w:t>ხანგრძლივი ვადით</w:t>
            </w:r>
            <w:r>
              <w:rPr>
                <w:rFonts w:ascii="Sylfaen" w:hAnsi="Sylfaen" w:cs="Sylfaen"/>
                <w:lang w:val="ka-GE"/>
              </w:rPr>
              <w:t xml:space="preserve"> მარეგულირებელი კანონმდებლობის შეცვლის ალბათობა მაღალია, სტაბილიზაციის მუხლები კი ინვესტორს აძლევს დამატებით გარანტიას, რომ მას საშუალება ექნება შეუფერხებლად აწარმოოს ნავთობისა და გაზის  ოპერაციები.</w:t>
            </w:r>
          </w:p>
          <w:p w:rsidR="00C251EB" w:rsidRPr="00AB57FA" w:rsidRDefault="00C251EB" w:rsidP="000E40CA">
            <w:pPr>
              <w:spacing w:line="240" w:lineRule="auto"/>
              <w:jc w:val="both"/>
              <w:rPr>
                <w:rFonts w:ascii="Sylfaen" w:hAnsi="Sylfaen" w:cs="Sylfaen"/>
                <w:lang w:val="ka-GE"/>
              </w:rPr>
            </w:pPr>
            <w:r>
              <w:rPr>
                <w:rFonts w:ascii="Sylfaen" w:eastAsia="Merriweather" w:hAnsi="Sylfaen" w:cs="Merriweather"/>
                <w:sz w:val="20"/>
                <w:szCs w:val="20"/>
                <w:lang w:val="ka-GE"/>
              </w:rPr>
              <w:t xml:space="preserve">დ) </w:t>
            </w:r>
            <w:r w:rsidRPr="004D5EB2">
              <w:rPr>
                <w:rFonts w:ascii="Sylfaen" w:eastAsia="Merriweather" w:hAnsi="Sylfaen" w:cs="Merriweather"/>
                <w:sz w:val="20"/>
                <w:szCs w:val="20"/>
              </w:rPr>
              <w:t xml:space="preserve">დავების გადამწყვეტ ფორუმად ლონდონის საერთაშორისო საარბიტრაჟო სასამართლოს (LCIA) მითითება შეესაბამება „ნავთობისა და გაზის შესახებ“ საქართველოს კანონის 30-ე მუხლს, რომლის თანახმადაც, „თუ ინვესტორი არ არის საქართველოს </w:t>
            </w:r>
            <w:r w:rsidRPr="004D5EB2">
              <w:rPr>
                <w:rFonts w:ascii="Sylfaen" w:eastAsia="Merriweather" w:hAnsi="Sylfaen" w:cs="Merriweather"/>
                <w:sz w:val="20"/>
                <w:szCs w:val="20"/>
              </w:rPr>
              <w:lastRenderedPageBreak/>
              <w:t xml:space="preserve">მოქალაქე ან საქართველოში რეგისტრირებული იურიდიული პირი, მასთან წარმოშობილი დავა შეიძლება განხილულ იქნეს აგრეთვე საერთაშორისო საარბიტრაჟო ინსტიტუტების მიერ ხელშეკრულებით განსაზღვრული პირობების შესაბამისად.“ </w:t>
            </w:r>
            <w:r>
              <w:rPr>
                <w:rFonts w:ascii="Sylfaen" w:eastAsia="Merriweather" w:hAnsi="Sylfaen" w:cs="Merriweather"/>
                <w:sz w:val="20"/>
                <w:szCs w:val="20"/>
                <w:lang w:val="ka-GE"/>
              </w:rPr>
              <w:t>საერთაშორისო არბიტრაჟზე მითითებას</w:t>
            </w:r>
            <w:r w:rsidRPr="004D5EB2">
              <w:rPr>
                <w:rFonts w:ascii="Sylfaen" w:eastAsia="Merriweather" w:hAnsi="Sylfaen" w:cs="Merriweather"/>
                <w:sz w:val="20"/>
                <w:szCs w:val="20"/>
              </w:rPr>
              <w:t xml:space="preserve"> შეიცავს სახელმწიფოს მიერ გაფორმებული პროდუქციის წილობრივი განაწილების ყველა ხელშეკრულება.  </w:t>
            </w:r>
          </w:p>
          <w:p w:rsidR="00C251EB" w:rsidRDefault="00C251EB" w:rsidP="000E40CA">
            <w:pPr>
              <w:spacing w:line="240" w:lineRule="auto"/>
              <w:jc w:val="center"/>
              <w:rPr>
                <w:rFonts w:ascii="Sylfaen" w:eastAsia="Arial Unicode MS" w:hAnsi="Sylfaen" w:cs="Arial Unicode MS"/>
                <w:b/>
                <w:sz w:val="20"/>
                <w:szCs w:val="20"/>
                <w:lang w:val="ka-GE"/>
              </w:rPr>
            </w:pPr>
          </w:p>
        </w:tc>
      </w:tr>
      <w:tr w:rsidR="00C251EB" w:rsidRPr="00265A97" w:rsidTr="000E40CA">
        <w:tc>
          <w:tcPr>
            <w:tcW w:w="425" w:type="dxa"/>
            <w:vMerge/>
          </w:tcPr>
          <w:p w:rsidR="00C251EB" w:rsidRPr="00265A97" w:rsidRDefault="00C251EB" w:rsidP="000E40CA">
            <w:pPr>
              <w:rPr>
                <w:rFonts w:ascii="Sylfaen" w:eastAsia="Merriweather" w:hAnsi="Sylfaen" w:cs="Merriweather"/>
                <w:sz w:val="20"/>
                <w:szCs w:val="20"/>
              </w:rPr>
            </w:pPr>
          </w:p>
        </w:tc>
        <w:tc>
          <w:tcPr>
            <w:tcW w:w="1509" w:type="dxa"/>
            <w:vMerge/>
          </w:tcPr>
          <w:p w:rsidR="00C251EB" w:rsidRPr="00265A97" w:rsidRDefault="00C251EB" w:rsidP="000E40CA">
            <w:pPr>
              <w:jc w:val="center"/>
              <w:rPr>
                <w:rFonts w:ascii="Sylfaen" w:eastAsia="Arial Unicode MS" w:hAnsi="Sylfaen" w:cs="Arial Unicode MS"/>
                <w:b/>
                <w:sz w:val="20"/>
                <w:szCs w:val="20"/>
              </w:rPr>
            </w:pPr>
          </w:p>
        </w:tc>
        <w:tc>
          <w:tcPr>
            <w:tcW w:w="4590" w:type="dxa"/>
          </w:tcPr>
          <w:p w:rsidR="00C251EB" w:rsidRPr="00A8503D" w:rsidRDefault="00C251EB" w:rsidP="000E40CA">
            <w:pPr>
              <w:pStyle w:val="ListParagraph"/>
              <w:numPr>
                <w:ilvl w:val="0"/>
                <w:numId w:val="1"/>
              </w:numPr>
              <w:autoSpaceDE w:val="0"/>
              <w:autoSpaceDN w:val="0"/>
              <w:adjustRightInd w:val="0"/>
              <w:spacing w:after="0" w:line="240" w:lineRule="auto"/>
              <w:ind w:left="0" w:firstLine="0"/>
              <w:jc w:val="both"/>
              <w:rPr>
                <w:rFonts w:ascii="Sylfaen" w:eastAsiaTheme="minorHAnsi" w:hAnsi="Sylfaen" w:cs="DejaVu Sans"/>
                <w:color w:val="000000"/>
                <w:sz w:val="20"/>
                <w:szCs w:val="20"/>
              </w:rPr>
            </w:pPr>
            <w:r w:rsidRPr="00A8503D">
              <w:rPr>
                <w:rFonts w:ascii="Sylfaen" w:eastAsiaTheme="minorHAnsi" w:hAnsi="Sylfaen" w:cs="DejaVu Sans"/>
                <w:color w:val="000000"/>
                <w:sz w:val="20"/>
                <w:szCs w:val="20"/>
                <w:lang w:val="ka-GE"/>
              </w:rPr>
              <w:t xml:space="preserve">ხელშეკრულებების პროექტები შეიცავს რამდენიმე </w:t>
            </w:r>
            <w:r w:rsidRPr="00A8503D">
              <w:rPr>
                <w:rFonts w:ascii="Sylfaen" w:eastAsiaTheme="minorHAnsi" w:hAnsi="Sylfaen" w:cs="DejaVu Sans"/>
                <w:color w:val="000000"/>
                <w:sz w:val="20"/>
                <w:szCs w:val="20"/>
              </w:rPr>
              <w:t>ტექნიკური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ხასიათის</w:t>
            </w:r>
            <w:r w:rsidRPr="00A8503D">
              <w:rPr>
                <w:rFonts w:ascii="Sylfaen" w:eastAsiaTheme="minorHAnsi" w:hAnsi="Sylfaen" w:cs="DejaVu Sans"/>
                <w:color w:val="000000"/>
                <w:sz w:val="20"/>
                <w:szCs w:val="20"/>
                <w:lang w:val="ka-GE"/>
              </w:rPr>
              <w:t xml:space="preserve"> </w:t>
            </w:r>
            <w:r w:rsidRPr="00A8503D">
              <w:rPr>
                <w:rFonts w:ascii="Sylfaen" w:eastAsiaTheme="minorHAnsi" w:hAnsi="Sylfaen" w:cs="DejaVu Sans"/>
                <w:color w:val="000000"/>
                <w:sz w:val="20"/>
                <w:szCs w:val="20"/>
              </w:rPr>
              <w:t>ხარვეზს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კერძოდ</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ხელშეკრულებების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პროექტების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ფარგლებში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მიტოვების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სარეზერვო</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ფონდის</w:t>
            </w:r>
            <w:r w:rsidRPr="00A8503D">
              <w:rPr>
                <w:rFonts w:ascii="Sylfaen" w:eastAsiaTheme="minorHAnsi" w:hAnsi="Sylfaen" w:cs="Microsoft Sans Serif"/>
                <w:color w:val="000000"/>
                <w:sz w:val="20"/>
                <w:szCs w:val="20"/>
              </w:rPr>
              <w:t>“</w:t>
            </w:r>
            <w:r w:rsidRPr="00A8503D">
              <w:rPr>
                <w:rFonts w:ascii="Sylfaen" w:eastAsiaTheme="minorHAnsi" w:hAnsi="Sylfaen" w:cs="Microsoft Sans Serif"/>
                <w:color w:val="000000"/>
                <w:sz w:val="20"/>
                <w:szCs w:val="20"/>
                <w:lang w:val="ka-GE"/>
              </w:rPr>
              <w:t xml:space="preserve"> </w:t>
            </w:r>
            <w:r w:rsidRPr="00A8503D">
              <w:rPr>
                <w:rFonts w:ascii="Sylfaen" w:eastAsiaTheme="minorHAnsi" w:hAnsi="Sylfaen" w:cs="DejaVu Sans"/>
                <w:color w:val="000000"/>
                <w:sz w:val="20"/>
                <w:szCs w:val="20"/>
              </w:rPr>
              <w:t>ნაცვლად</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მითითება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უნდა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მოხდეს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სპეციალურ</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სარეზერვო</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ფონდზე</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ბ</w:t>
            </w:r>
            <w:r w:rsidRPr="00A8503D">
              <w:rPr>
                <w:rFonts w:ascii="Sylfaen" w:eastAsiaTheme="minorHAnsi" w:hAnsi="Sylfaen" w:cs="Microsoft Sans Serif"/>
                <w:color w:val="000000"/>
                <w:sz w:val="20"/>
                <w:szCs w:val="20"/>
              </w:rPr>
              <w:t xml:space="preserve">) 17.1 </w:t>
            </w:r>
            <w:r w:rsidRPr="00A8503D">
              <w:rPr>
                <w:rFonts w:ascii="Sylfaen" w:eastAsiaTheme="minorHAnsi" w:hAnsi="Sylfaen" w:cs="DejaVu Sans"/>
                <w:color w:val="000000"/>
                <w:sz w:val="20"/>
                <w:szCs w:val="20"/>
              </w:rPr>
              <w:t>მუხლის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ინგლისურენოვან</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w:t>
            </w:r>
            <w:r w:rsidRPr="00A8503D">
              <w:rPr>
                <w:rFonts w:ascii="Sylfaen" w:eastAsiaTheme="minorHAnsi" w:hAnsi="Sylfaen" w:cs="DejaVu Sans"/>
                <w:color w:val="000000"/>
                <w:sz w:val="20"/>
                <w:szCs w:val="20"/>
                <w:lang w:val="ka-GE"/>
              </w:rPr>
              <w:t xml:space="preserve"> </w:t>
            </w:r>
            <w:r w:rsidRPr="00A8503D">
              <w:rPr>
                <w:rFonts w:ascii="Sylfaen" w:eastAsiaTheme="minorHAnsi" w:hAnsi="Sylfaen" w:cs="DejaVu Sans"/>
                <w:color w:val="000000"/>
                <w:sz w:val="20"/>
                <w:szCs w:val="20"/>
              </w:rPr>
              <w:t>ქართულენოვან</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ვერსიებში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კონტრაქტორსა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კონტრაქტორ</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მხარესთან</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დაკავშირებული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მითითებები</w:t>
            </w:r>
            <w:r w:rsidRPr="00A8503D">
              <w:rPr>
                <w:rFonts w:ascii="Sylfaen" w:eastAsiaTheme="minorHAnsi" w:hAnsi="Sylfaen" w:cs="DejaVu Sans"/>
                <w:color w:val="000000"/>
                <w:sz w:val="20"/>
                <w:szCs w:val="20"/>
                <w:lang w:val="ka-GE"/>
              </w:rPr>
              <w:t xml:space="preserve"> </w:t>
            </w:r>
            <w:r w:rsidRPr="00A8503D">
              <w:rPr>
                <w:rFonts w:ascii="Sylfaen" w:eastAsiaTheme="minorHAnsi" w:hAnsi="Sylfaen" w:cs="DejaVu Sans"/>
                <w:color w:val="000000"/>
                <w:sz w:val="20"/>
                <w:szCs w:val="20"/>
              </w:rPr>
              <w:t>საჭიროებს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ურთიერთშესაბამისობაში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მოყვანას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გ</w:t>
            </w:r>
            <w:r w:rsidRPr="00A8503D">
              <w:rPr>
                <w:rFonts w:ascii="Sylfaen" w:eastAsiaTheme="minorHAnsi" w:hAnsi="Sylfaen" w:cs="Microsoft Sans Serif"/>
                <w:color w:val="000000"/>
                <w:sz w:val="20"/>
                <w:szCs w:val="20"/>
              </w:rPr>
              <w:t xml:space="preserve">) 27.3.2 </w:t>
            </w:r>
            <w:r w:rsidRPr="00A8503D">
              <w:rPr>
                <w:rFonts w:ascii="Sylfaen" w:eastAsiaTheme="minorHAnsi" w:hAnsi="Sylfaen" w:cs="DejaVu Sans"/>
                <w:color w:val="000000"/>
                <w:sz w:val="20"/>
                <w:szCs w:val="20"/>
              </w:rPr>
              <w:t>მუხლის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ინგლისურენოვან</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ვერსიაში</w:t>
            </w:r>
            <w:r w:rsidRPr="00A8503D">
              <w:rPr>
                <w:rFonts w:ascii="Sylfaen" w:eastAsiaTheme="minorHAnsi" w:hAnsi="Sylfaen" w:cs="Microsoft Sans Serif"/>
                <w:color w:val="000000"/>
                <w:sz w:val="20"/>
                <w:szCs w:val="20"/>
              </w:rPr>
              <w:t xml:space="preserve"> „substantial</w:t>
            </w:r>
            <w:r w:rsidRPr="00A8503D">
              <w:rPr>
                <w:rFonts w:ascii="Sylfaen" w:eastAsiaTheme="minorHAnsi" w:hAnsi="Sylfaen" w:cs="Microsoft Sans Serif"/>
                <w:color w:val="000000"/>
                <w:sz w:val="20"/>
                <w:szCs w:val="20"/>
                <w:lang w:val="ka-GE"/>
              </w:rPr>
              <w:t xml:space="preserve"> </w:t>
            </w:r>
            <w:r w:rsidRPr="00A8503D">
              <w:rPr>
                <w:rFonts w:ascii="Sylfaen" w:eastAsiaTheme="minorHAnsi" w:hAnsi="Sylfaen" w:cs="Microsoft Sans Serif"/>
                <w:color w:val="000000"/>
                <w:sz w:val="20"/>
                <w:szCs w:val="20"/>
              </w:rPr>
              <w:t>breach“-</w:t>
            </w:r>
            <w:r w:rsidRPr="00A8503D">
              <w:rPr>
                <w:rFonts w:ascii="Sylfaen" w:eastAsiaTheme="minorHAnsi" w:hAnsi="Sylfaen" w:cs="DejaVu Sans"/>
                <w:color w:val="000000"/>
                <w:sz w:val="20"/>
                <w:szCs w:val="20"/>
              </w:rPr>
              <w:t>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ნაცვლად</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უნდა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მიეთითოს</w:t>
            </w:r>
            <w:r w:rsidRPr="00A8503D">
              <w:rPr>
                <w:rFonts w:ascii="Sylfaen" w:eastAsiaTheme="minorHAnsi" w:hAnsi="Sylfaen" w:cs="Microsoft Sans Serif"/>
                <w:color w:val="000000"/>
                <w:sz w:val="20"/>
                <w:szCs w:val="20"/>
              </w:rPr>
              <w:t xml:space="preserve"> „material breach“; </w:t>
            </w:r>
            <w:r w:rsidRPr="00A8503D">
              <w:rPr>
                <w:rFonts w:ascii="Sylfaen" w:eastAsiaTheme="minorHAnsi" w:hAnsi="Sylfaen" w:cs="DejaVu Sans"/>
                <w:color w:val="000000"/>
                <w:sz w:val="20"/>
                <w:szCs w:val="20"/>
              </w:rPr>
              <w:t>დ</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ხელშეკრულებების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პროექტების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ქართულენოვან</w:t>
            </w:r>
            <w:r w:rsidRPr="00A8503D">
              <w:rPr>
                <w:rFonts w:ascii="Sylfaen" w:eastAsiaTheme="minorHAnsi" w:hAnsi="Sylfaen" w:cs="DejaVu Sans"/>
                <w:color w:val="000000"/>
                <w:sz w:val="20"/>
                <w:szCs w:val="20"/>
                <w:lang w:val="ka-GE"/>
              </w:rPr>
              <w:t xml:space="preserve"> </w:t>
            </w:r>
            <w:r w:rsidRPr="00A8503D">
              <w:rPr>
                <w:rFonts w:ascii="Sylfaen" w:eastAsiaTheme="minorHAnsi" w:hAnsi="Sylfaen" w:cs="DejaVu Sans"/>
                <w:color w:val="000000"/>
                <w:sz w:val="20"/>
                <w:szCs w:val="20"/>
              </w:rPr>
              <w:t>ვერსიაში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საქართველოს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მოქმედ</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კანონმდებლობაზე</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არსებული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მითითებები</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უნდა</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შეიცვალოს</w:t>
            </w:r>
            <w:r w:rsidRPr="00A8503D">
              <w:rPr>
                <w:rFonts w:ascii="Sylfaen" w:eastAsiaTheme="minorHAnsi" w:hAnsi="Sylfaen" w:cs="DejaVu Sans"/>
                <w:color w:val="000000"/>
                <w:sz w:val="20"/>
                <w:szCs w:val="20"/>
                <w:lang w:val="ka-GE"/>
              </w:rPr>
              <w:t xml:space="preserve"> </w:t>
            </w:r>
            <w:r w:rsidRPr="00A8503D">
              <w:rPr>
                <w:rFonts w:ascii="Sylfaen" w:eastAsiaTheme="minorHAnsi" w:hAnsi="Sylfaen" w:cs="Microsoft Sans Serif"/>
                <w:color w:val="000000"/>
                <w:sz w:val="20"/>
                <w:szCs w:val="20"/>
              </w:rPr>
              <w:t>„</w:t>
            </w:r>
            <w:r w:rsidRPr="00A8503D">
              <w:rPr>
                <w:rFonts w:ascii="Sylfaen" w:eastAsiaTheme="minorHAnsi" w:hAnsi="Sylfaen" w:cs="DejaVu Sans"/>
                <w:color w:val="000000"/>
                <w:sz w:val="20"/>
                <w:szCs w:val="20"/>
              </w:rPr>
              <w:t>საქართველოს</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კანონმდებლობაზე</w:t>
            </w:r>
            <w:r w:rsidRPr="00A8503D">
              <w:rPr>
                <w:rFonts w:ascii="Sylfaen" w:eastAsiaTheme="minorHAnsi" w:hAnsi="Sylfaen" w:cs="Microsoft Sans Serif"/>
                <w:color w:val="000000"/>
                <w:sz w:val="20"/>
                <w:szCs w:val="20"/>
              </w:rPr>
              <w:t xml:space="preserve">“ </w:t>
            </w:r>
            <w:r w:rsidRPr="00A8503D">
              <w:rPr>
                <w:rFonts w:ascii="Sylfaen" w:eastAsiaTheme="minorHAnsi" w:hAnsi="Sylfaen" w:cs="DejaVu Sans"/>
                <w:color w:val="000000"/>
                <w:sz w:val="20"/>
                <w:szCs w:val="20"/>
              </w:rPr>
              <w:t>მითითებით</w:t>
            </w:r>
            <w:r w:rsidRPr="00A8503D">
              <w:rPr>
                <w:rFonts w:ascii="Sylfaen" w:eastAsiaTheme="minorHAnsi" w:hAnsi="Sylfaen" w:cs="Microsoft Sans Serif"/>
                <w:color w:val="000000"/>
                <w:sz w:val="20"/>
                <w:szCs w:val="20"/>
              </w:rPr>
              <w:t>.</w:t>
            </w:r>
          </w:p>
          <w:p w:rsidR="00C251EB" w:rsidRDefault="00C251EB" w:rsidP="000E40CA">
            <w:pPr>
              <w:autoSpaceDE w:val="0"/>
              <w:autoSpaceDN w:val="0"/>
              <w:adjustRightInd w:val="0"/>
              <w:spacing w:line="240" w:lineRule="auto"/>
              <w:jc w:val="both"/>
              <w:rPr>
                <w:rFonts w:ascii="Sylfaen" w:hAnsi="Sylfaen" w:cs="Sylfaen"/>
                <w:sz w:val="20"/>
                <w:szCs w:val="20"/>
                <w:lang w:val="ka-GE"/>
              </w:rPr>
            </w:pPr>
          </w:p>
          <w:p w:rsidR="00C251EB" w:rsidRPr="00AB57FA" w:rsidRDefault="00C251EB" w:rsidP="000E40CA">
            <w:pPr>
              <w:pStyle w:val="ListParagraph"/>
              <w:autoSpaceDE w:val="0"/>
              <w:autoSpaceDN w:val="0"/>
              <w:adjustRightInd w:val="0"/>
              <w:spacing w:after="0" w:line="240" w:lineRule="auto"/>
              <w:ind w:left="32"/>
              <w:jc w:val="both"/>
              <w:rPr>
                <w:rFonts w:ascii="Sylfaen" w:hAnsi="Sylfaen"/>
                <w:sz w:val="20"/>
                <w:szCs w:val="20"/>
                <w:lang w:val="ka-GE"/>
              </w:rPr>
            </w:pPr>
          </w:p>
        </w:tc>
        <w:tc>
          <w:tcPr>
            <w:tcW w:w="4391" w:type="dxa"/>
          </w:tcPr>
          <w:p w:rsidR="00C251EB" w:rsidRPr="00A8503D" w:rsidRDefault="00C251EB" w:rsidP="000E40CA">
            <w:pPr>
              <w:pStyle w:val="ListParagraph"/>
              <w:numPr>
                <w:ilvl w:val="0"/>
                <w:numId w:val="2"/>
              </w:numPr>
              <w:spacing w:line="240" w:lineRule="auto"/>
              <w:rPr>
                <w:rFonts w:ascii="Sylfaen" w:eastAsia="Merriweather" w:hAnsi="Sylfaen" w:cs="Merriweather"/>
                <w:b/>
                <w:sz w:val="20"/>
                <w:szCs w:val="20"/>
                <w:lang w:val="ka-GE"/>
              </w:rPr>
            </w:pPr>
            <w:r w:rsidRPr="00A8503D">
              <w:rPr>
                <w:rFonts w:ascii="Sylfaen" w:eastAsia="Arial Unicode MS" w:hAnsi="Sylfaen" w:cs="Arial Unicode MS"/>
                <w:b/>
                <w:sz w:val="20"/>
                <w:szCs w:val="20"/>
              </w:rPr>
              <w:t>გათვალისწინებულია</w:t>
            </w:r>
            <w:r w:rsidRPr="00A8503D">
              <w:rPr>
                <w:rFonts w:ascii="Sylfaen" w:eastAsia="Arial Unicode MS" w:hAnsi="Sylfaen" w:cs="Arial Unicode MS"/>
                <w:b/>
                <w:sz w:val="20"/>
                <w:szCs w:val="20"/>
                <w:lang w:val="ka-GE"/>
              </w:rPr>
              <w:t xml:space="preserve"> ნაწილობრივ</w:t>
            </w:r>
          </w:p>
          <w:p w:rsidR="00C251EB" w:rsidRDefault="00C251EB" w:rsidP="000E40CA">
            <w:pPr>
              <w:spacing w:line="240" w:lineRule="auto"/>
              <w:jc w:val="both"/>
              <w:rPr>
                <w:rFonts w:ascii="Sylfaen" w:eastAsia="Arial Unicode MS" w:hAnsi="Sylfaen" w:cs="Arial Unicode MS"/>
                <w:b/>
                <w:sz w:val="20"/>
                <w:szCs w:val="20"/>
                <w:lang w:val="ka-GE"/>
              </w:rPr>
            </w:pPr>
            <w:r>
              <w:rPr>
                <w:rFonts w:ascii="Sylfaen" w:hAnsi="Sylfaen" w:cs="Sylfaen"/>
                <w:sz w:val="20"/>
                <w:szCs w:val="20"/>
                <w:lang w:val="ka-GE"/>
              </w:rPr>
              <w:t xml:space="preserve">ტექნიკური ხასიათის შენიშვნები აღმოფხვრილია, გარდა </w:t>
            </w:r>
            <w:r w:rsidRPr="00AB57FA">
              <w:rPr>
                <w:rFonts w:ascii="Sylfaen" w:eastAsiaTheme="minorHAnsi" w:hAnsi="Sylfaen" w:cs="DejaVu Sans"/>
                <w:color w:val="000000"/>
                <w:sz w:val="20"/>
                <w:szCs w:val="20"/>
              </w:rPr>
              <w:t>გ</w:t>
            </w:r>
            <w:r>
              <w:rPr>
                <w:rFonts w:ascii="Sylfaen" w:eastAsiaTheme="minorHAnsi" w:hAnsi="Sylfaen" w:cs="Microsoft Sans Serif"/>
                <w:color w:val="000000"/>
                <w:sz w:val="20"/>
                <w:szCs w:val="20"/>
                <w:lang w:val="ka-GE"/>
              </w:rPr>
              <w:t xml:space="preserve"> პუნქტით გათვალისწინებულისა. </w:t>
            </w:r>
            <w:r w:rsidRPr="00AB57FA">
              <w:rPr>
                <w:rFonts w:ascii="Sylfaen" w:hAnsi="Sylfaen" w:cs="Sylfaen"/>
                <w:sz w:val="20"/>
                <w:szCs w:val="20"/>
              </w:rPr>
              <w:t>რომელიც</w:t>
            </w:r>
            <w:r w:rsidRPr="00AB57FA">
              <w:rPr>
                <w:rFonts w:ascii="Sylfaen" w:hAnsi="Sylfaen"/>
                <w:sz w:val="20"/>
                <w:szCs w:val="20"/>
              </w:rPr>
              <w:t xml:space="preserve"> </w:t>
            </w:r>
            <w:r w:rsidRPr="00AB57FA">
              <w:rPr>
                <w:rFonts w:ascii="Sylfaen" w:hAnsi="Sylfaen" w:cs="Sylfaen"/>
                <w:sz w:val="20"/>
                <w:szCs w:val="20"/>
              </w:rPr>
              <w:t>ითვალისწინებდა</w:t>
            </w:r>
            <w:r w:rsidRPr="00AB57FA">
              <w:rPr>
                <w:rFonts w:ascii="Sylfaen" w:hAnsi="Sylfaen"/>
                <w:sz w:val="20"/>
                <w:szCs w:val="20"/>
              </w:rPr>
              <w:t xml:space="preserve"> 27.3.2 </w:t>
            </w:r>
            <w:r w:rsidRPr="00AB57FA">
              <w:rPr>
                <w:rFonts w:ascii="Sylfaen" w:hAnsi="Sylfaen" w:cs="Sylfaen"/>
                <w:sz w:val="20"/>
                <w:szCs w:val="20"/>
              </w:rPr>
              <w:t>მუხლის</w:t>
            </w:r>
            <w:r w:rsidRPr="00AB57FA">
              <w:rPr>
                <w:rFonts w:ascii="Sylfaen" w:hAnsi="Sylfaen"/>
                <w:sz w:val="20"/>
                <w:szCs w:val="20"/>
              </w:rPr>
              <w:t xml:space="preserve"> </w:t>
            </w:r>
            <w:r w:rsidRPr="00AB57FA">
              <w:rPr>
                <w:rFonts w:ascii="Sylfaen" w:hAnsi="Sylfaen" w:cs="Sylfaen"/>
                <w:sz w:val="20"/>
                <w:szCs w:val="20"/>
              </w:rPr>
              <w:t>ინგლისურენოვან</w:t>
            </w:r>
            <w:r w:rsidRPr="00AB57FA">
              <w:rPr>
                <w:rFonts w:ascii="Sylfaen" w:hAnsi="Sylfaen"/>
                <w:sz w:val="20"/>
                <w:szCs w:val="20"/>
              </w:rPr>
              <w:t xml:space="preserve"> </w:t>
            </w:r>
            <w:r w:rsidRPr="00AB57FA">
              <w:rPr>
                <w:rFonts w:ascii="Sylfaen" w:hAnsi="Sylfaen" w:cs="Sylfaen"/>
                <w:sz w:val="20"/>
                <w:szCs w:val="20"/>
              </w:rPr>
              <w:t>ვერსიაში</w:t>
            </w:r>
            <w:r w:rsidRPr="00AB57FA">
              <w:rPr>
                <w:rFonts w:ascii="Sylfaen" w:hAnsi="Sylfaen"/>
                <w:sz w:val="20"/>
                <w:szCs w:val="20"/>
              </w:rPr>
              <w:t xml:space="preserve"> </w:t>
            </w:r>
            <w:r w:rsidRPr="00AB57FA">
              <w:rPr>
                <w:rFonts w:ascii="Sylfaen" w:hAnsi="Sylfaen" w:cs="Sylfaen"/>
                <w:sz w:val="20"/>
                <w:szCs w:val="20"/>
              </w:rPr>
              <w:t>სიტყვების</w:t>
            </w:r>
            <w:r w:rsidRPr="00AB57FA">
              <w:rPr>
                <w:rFonts w:ascii="Sylfaen" w:hAnsi="Sylfaen"/>
                <w:sz w:val="20"/>
                <w:szCs w:val="20"/>
              </w:rPr>
              <w:t xml:space="preserve"> „substantial breach”-</w:t>
            </w:r>
            <w:r w:rsidRPr="00AB57FA">
              <w:rPr>
                <w:rFonts w:ascii="Sylfaen" w:hAnsi="Sylfaen" w:cs="Sylfaen"/>
                <w:sz w:val="20"/>
                <w:szCs w:val="20"/>
              </w:rPr>
              <w:t>ის</w:t>
            </w:r>
            <w:r w:rsidRPr="00AB57FA">
              <w:rPr>
                <w:rFonts w:ascii="Sylfaen" w:hAnsi="Sylfaen"/>
                <w:sz w:val="20"/>
                <w:szCs w:val="20"/>
              </w:rPr>
              <w:t xml:space="preserve"> </w:t>
            </w:r>
            <w:r w:rsidRPr="00AB57FA">
              <w:rPr>
                <w:rFonts w:ascii="Sylfaen" w:hAnsi="Sylfaen" w:cs="Sylfaen"/>
                <w:sz w:val="20"/>
                <w:szCs w:val="20"/>
              </w:rPr>
              <w:t>შეცვლას</w:t>
            </w:r>
            <w:r w:rsidRPr="00AB57FA">
              <w:rPr>
                <w:rFonts w:ascii="Sylfaen" w:hAnsi="Sylfaen"/>
                <w:sz w:val="20"/>
                <w:szCs w:val="20"/>
              </w:rPr>
              <w:t xml:space="preserve"> „material breach”- </w:t>
            </w:r>
            <w:r w:rsidRPr="00AB57FA">
              <w:rPr>
                <w:rFonts w:ascii="Sylfaen" w:hAnsi="Sylfaen" w:cs="Sylfaen"/>
                <w:sz w:val="20"/>
                <w:szCs w:val="20"/>
              </w:rPr>
              <w:t>ით</w:t>
            </w:r>
            <w:r w:rsidRPr="00AB57FA">
              <w:rPr>
                <w:rFonts w:ascii="Sylfaen" w:hAnsi="Sylfaen"/>
                <w:sz w:val="20"/>
                <w:szCs w:val="20"/>
              </w:rPr>
              <w:t xml:space="preserve">. </w:t>
            </w:r>
            <w:r w:rsidRPr="00AB57FA">
              <w:rPr>
                <w:rFonts w:ascii="Sylfaen" w:hAnsi="Sylfaen" w:cs="Sylfaen"/>
                <w:sz w:val="20"/>
                <w:szCs w:val="20"/>
              </w:rPr>
              <w:t>ეს</w:t>
            </w:r>
            <w:r w:rsidRPr="00AB57FA">
              <w:rPr>
                <w:rFonts w:ascii="Sylfaen" w:hAnsi="Sylfaen"/>
                <w:sz w:val="20"/>
                <w:szCs w:val="20"/>
              </w:rPr>
              <w:t xml:space="preserve"> </w:t>
            </w:r>
            <w:r w:rsidRPr="00AB57FA">
              <w:rPr>
                <w:rFonts w:ascii="Sylfaen" w:hAnsi="Sylfaen" w:cs="Sylfaen"/>
                <w:sz w:val="20"/>
                <w:szCs w:val="20"/>
              </w:rPr>
              <w:t>უკანასკნელი</w:t>
            </w:r>
            <w:r w:rsidRPr="00AB57FA">
              <w:rPr>
                <w:rFonts w:ascii="Sylfaen" w:hAnsi="Sylfaen"/>
                <w:sz w:val="20"/>
                <w:szCs w:val="20"/>
              </w:rPr>
              <w:t xml:space="preserve"> </w:t>
            </w:r>
            <w:r w:rsidRPr="00AB57FA">
              <w:rPr>
                <w:rFonts w:ascii="Sylfaen" w:hAnsi="Sylfaen" w:cs="Sylfaen"/>
                <w:sz w:val="20"/>
                <w:szCs w:val="20"/>
              </w:rPr>
              <w:t>პწგხ</w:t>
            </w:r>
            <w:r w:rsidRPr="00AB57FA">
              <w:rPr>
                <w:rFonts w:ascii="Sylfaen" w:hAnsi="Sylfaen"/>
                <w:sz w:val="20"/>
                <w:szCs w:val="20"/>
              </w:rPr>
              <w:t>-</w:t>
            </w:r>
            <w:r w:rsidRPr="00AB57FA">
              <w:rPr>
                <w:rFonts w:ascii="Sylfaen" w:hAnsi="Sylfaen" w:cs="Sylfaen"/>
                <w:sz w:val="20"/>
                <w:szCs w:val="20"/>
              </w:rPr>
              <w:t>ს</w:t>
            </w:r>
            <w:r w:rsidRPr="00AB57FA">
              <w:rPr>
                <w:rFonts w:ascii="Sylfaen" w:hAnsi="Sylfaen"/>
                <w:sz w:val="20"/>
                <w:szCs w:val="20"/>
              </w:rPr>
              <w:t xml:space="preserve"> 33.2.1 </w:t>
            </w:r>
            <w:r w:rsidRPr="00AB57FA">
              <w:rPr>
                <w:rFonts w:ascii="Sylfaen" w:hAnsi="Sylfaen" w:cs="Sylfaen"/>
                <w:sz w:val="20"/>
                <w:szCs w:val="20"/>
              </w:rPr>
              <w:t>მუხლშია</w:t>
            </w:r>
            <w:r w:rsidRPr="00AB57FA">
              <w:rPr>
                <w:rFonts w:ascii="Sylfaen" w:hAnsi="Sylfaen"/>
                <w:sz w:val="20"/>
                <w:szCs w:val="20"/>
              </w:rPr>
              <w:t xml:space="preserve"> </w:t>
            </w:r>
            <w:r w:rsidRPr="00AB57FA">
              <w:rPr>
                <w:rFonts w:ascii="Sylfaen" w:hAnsi="Sylfaen" w:cs="Sylfaen"/>
                <w:sz w:val="20"/>
                <w:szCs w:val="20"/>
              </w:rPr>
              <w:t>განმარტებული</w:t>
            </w:r>
            <w:r w:rsidRPr="00AB57FA">
              <w:rPr>
                <w:rFonts w:ascii="Sylfaen" w:hAnsi="Sylfaen"/>
                <w:sz w:val="20"/>
                <w:szCs w:val="20"/>
              </w:rPr>
              <w:t xml:space="preserve"> </w:t>
            </w:r>
            <w:r w:rsidRPr="00AB57FA">
              <w:rPr>
                <w:rFonts w:ascii="Sylfaen" w:hAnsi="Sylfaen" w:cs="Sylfaen"/>
                <w:sz w:val="20"/>
                <w:szCs w:val="20"/>
              </w:rPr>
              <w:t>და</w:t>
            </w:r>
            <w:r w:rsidRPr="00AB57FA">
              <w:rPr>
                <w:rFonts w:ascii="Sylfaen" w:hAnsi="Sylfaen"/>
                <w:sz w:val="20"/>
                <w:szCs w:val="20"/>
              </w:rPr>
              <w:t xml:space="preserve"> </w:t>
            </w:r>
            <w:r w:rsidRPr="00AB57FA">
              <w:rPr>
                <w:rFonts w:ascii="Sylfaen" w:hAnsi="Sylfaen" w:cs="Sylfaen"/>
                <w:sz w:val="20"/>
                <w:szCs w:val="20"/>
              </w:rPr>
              <w:t>გულისხმობს</w:t>
            </w:r>
            <w:r w:rsidRPr="00AB57FA">
              <w:rPr>
                <w:rFonts w:ascii="Sylfaen" w:hAnsi="Sylfaen"/>
                <w:sz w:val="20"/>
                <w:szCs w:val="20"/>
              </w:rPr>
              <w:t xml:space="preserve"> „</w:t>
            </w:r>
            <w:r w:rsidRPr="00AB57FA">
              <w:rPr>
                <w:rFonts w:ascii="Sylfaen" w:hAnsi="Sylfaen" w:cs="Sylfaen"/>
                <w:sz w:val="20"/>
                <w:szCs w:val="20"/>
              </w:rPr>
              <w:t>ხელშეკრულებით</w:t>
            </w:r>
            <w:r w:rsidRPr="00AB57FA">
              <w:rPr>
                <w:rFonts w:ascii="Sylfaen" w:hAnsi="Sylfaen"/>
                <w:sz w:val="20"/>
                <w:szCs w:val="20"/>
              </w:rPr>
              <w:t xml:space="preserve"> </w:t>
            </w:r>
            <w:r w:rsidRPr="00AB57FA">
              <w:rPr>
                <w:rFonts w:ascii="Sylfaen" w:hAnsi="Sylfaen" w:cs="Sylfaen"/>
                <w:sz w:val="20"/>
                <w:szCs w:val="20"/>
              </w:rPr>
              <w:t>და</w:t>
            </w:r>
            <w:r w:rsidRPr="00AB57FA">
              <w:rPr>
                <w:rFonts w:ascii="Sylfaen" w:hAnsi="Sylfaen"/>
                <w:sz w:val="20"/>
                <w:szCs w:val="20"/>
              </w:rPr>
              <w:t xml:space="preserve"> </w:t>
            </w:r>
            <w:r w:rsidRPr="00AB57FA">
              <w:rPr>
                <w:rFonts w:ascii="Sylfaen" w:hAnsi="Sylfaen" w:cs="Sylfaen"/>
                <w:sz w:val="20"/>
                <w:szCs w:val="20"/>
              </w:rPr>
              <w:t>მარეგულირებელი</w:t>
            </w:r>
            <w:r w:rsidRPr="00AB57FA">
              <w:rPr>
                <w:rFonts w:ascii="Sylfaen" w:hAnsi="Sylfaen"/>
                <w:sz w:val="20"/>
                <w:szCs w:val="20"/>
              </w:rPr>
              <w:t xml:space="preserve"> </w:t>
            </w:r>
            <w:r w:rsidRPr="00AB57FA">
              <w:rPr>
                <w:rFonts w:ascii="Sylfaen" w:hAnsi="Sylfaen" w:cs="Sylfaen"/>
                <w:sz w:val="20"/>
                <w:szCs w:val="20"/>
              </w:rPr>
              <w:t>წესებით</w:t>
            </w:r>
            <w:r w:rsidRPr="00AB57FA">
              <w:rPr>
                <w:rFonts w:ascii="Sylfaen" w:hAnsi="Sylfaen"/>
                <w:sz w:val="20"/>
                <w:szCs w:val="20"/>
              </w:rPr>
              <w:t xml:space="preserve"> </w:t>
            </w:r>
            <w:r w:rsidRPr="00AB57FA">
              <w:rPr>
                <w:rFonts w:ascii="Sylfaen" w:hAnsi="Sylfaen" w:cs="Sylfaen"/>
                <w:sz w:val="20"/>
                <w:szCs w:val="20"/>
              </w:rPr>
              <w:t>დადგენილი</w:t>
            </w:r>
            <w:r w:rsidRPr="00AB57FA">
              <w:rPr>
                <w:rFonts w:ascii="Sylfaen" w:hAnsi="Sylfaen"/>
                <w:sz w:val="20"/>
                <w:szCs w:val="20"/>
              </w:rPr>
              <w:t xml:space="preserve"> </w:t>
            </w:r>
            <w:r w:rsidRPr="00AB57FA">
              <w:rPr>
                <w:rFonts w:ascii="Sylfaen" w:hAnsi="Sylfaen" w:cs="Sylfaen"/>
                <w:sz w:val="20"/>
                <w:szCs w:val="20"/>
              </w:rPr>
              <w:t>პროცედურების</w:t>
            </w:r>
            <w:r w:rsidRPr="00AB57FA">
              <w:rPr>
                <w:rFonts w:ascii="Sylfaen" w:hAnsi="Sylfaen"/>
                <w:sz w:val="20"/>
                <w:szCs w:val="20"/>
              </w:rPr>
              <w:t xml:space="preserve"> </w:t>
            </w:r>
            <w:r w:rsidRPr="00AB57FA">
              <w:rPr>
                <w:rFonts w:ascii="Sylfaen" w:hAnsi="Sylfaen" w:cs="Sylfaen"/>
                <w:sz w:val="20"/>
                <w:szCs w:val="20"/>
              </w:rPr>
              <w:t>სისტემატურ</w:t>
            </w:r>
            <w:r w:rsidRPr="00AB57FA">
              <w:rPr>
                <w:rFonts w:ascii="Sylfaen" w:hAnsi="Sylfaen"/>
                <w:sz w:val="20"/>
                <w:szCs w:val="20"/>
              </w:rPr>
              <w:t xml:space="preserve"> </w:t>
            </w:r>
            <w:r w:rsidRPr="00AB57FA">
              <w:rPr>
                <w:rFonts w:ascii="Sylfaen" w:hAnsi="Sylfaen" w:cs="Sylfaen"/>
                <w:sz w:val="20"/>
                <w:szCs w:val="20"/>
              </w:rPr>
              <w:t>დარღვევას</w:t>
            </w:r>
            <w:r w:rsidRPr="00AB57FA">
              <w:rPr>
                <w:rFonts w:ascii="Sylfaen" w:hAnsi="Sylfaen"/>
                <w:sz w:val="20"/>
                <w:szCs w:val="20"/>
              </w:rPr>
              <w:t xml:space="preserve">, </w:t>
            </w:r>
            <w:r w:rsidRPr="00AB57FA">
              <w:rPr>
                <w:rFonts w:ascii="Sylfaen" w:hAnsi="Sylfaen" w:cs="Sylfaen"/>
                <w:sz w:val="20"/>
                <w:szCs w:val="20"/>
              </w:rPr>
              <w:t>რაზედაც</w:t>
            </w:r>
            <w:r w:rsidRPr="00AB57FA">
              <w:rPr>
                <w:rFonts w:ascii="Sylfaen" w:hAnsi="Sylfaen"/>
                <w:sz w:val="20"/>
                <w:szCs w:val="20"/>
              </w:rPr>
              <w:t xml:space="preserve"> </w:t>
            </w:r>
            <w:r w:rsidRPr="00AB57FA">
              <w:rPr>
                <w:rFonts w:ascii="Sylfaen" w:hAnsi="Sylfaen" w:cs="Sylfaen"/>
                <w:sz w:val="20"/>
                <w:szCs w:val="20"/>
              </w:rPr>
              <w:t>სააგენტომ</w:t>
            </w:r>
            <w:r w:rsidRPr="00AB57FA">
              <w:rPr>
                <w:rFonts w:ascii="Sylfaen" w:hAnsi="Sylfaen"/>
                <w:sz w:val="20"/>
                <w:szCs w:val="20"/>
              </w:rPr>
              <w:t xml:space="preserve"> </w:t>
            </w:r>
            <w:r w:rsidRPr="00AB57FA">
              <w:rPr>
                <w:rFonts w:ascii="Sylfaen" w:hAnsi="Sylfaen" w:cs="Sylfaen"/>
                <w:sz w:val="20"/>
                <w:szCs w:val="20"/>
              </w:rPr>
              <w:t>კონტრაქტორს</w:t>
            </w:r>
            <w:r w:rsidRPr="00AB57FA">
              <w:rPr>
                <w:rFonts w:ascii="Sylfaen" w:hAnsi="Sylfaen"/>
                <w:sz w:val="20"/>
                <w:szCs w:val="20"/>
              </w:rPr>
              <w:t xml:space="preserve"> </w:t>
            </w:r>
            <w:r w:rsidRPr="00AB57FA">
              <w:rPr>
                <w:rFonts w:ascii="Sylfaen" w:hAnsi="Sylfaen" w:cs="Sylfaen"/>
                <w:sz w:val="20"/>
                <w:szCs w:val="20"/>
              </w:rPr>
              <w:t>იდენტურ</w:t>
            </w:r>
            <w:r w:rsidRPr="00AB57FA">
              <w:rPr>
                <w:rFonts w:ascii="Sylfaen" w:hAnsi="Sylfaen"/>
                <w:sz w:val="20"/>
                <w:szCs w:val="20"/>
              </w:rPr>
              <w:t xml:space="preserve"> </w:t>
            </w:r>
            <w:r w:rsidRPr="00AB57FA">
              <w:rPr>
                <w:rFonts w:ascii="Sylfaen" w:hAnsi="Sylfaen" w:cs="Sylfaen"/>
                <w:sz w:val="20"/>
                <w:szCs w:val="20"/>
              </w:rPr>
              <w:t>შემთხვევაზე</w:t>
            </w:r>
            <w:r w:rsidRPr="00AB57FA">
              <w:rPr>
                <w:rFonts w:ascii="Sylfaen" w:hAnsi="Sylfaen"/>
                <w:sz w:val="20"/>
                <w:szCs w:val="20"/>
              </w:rPr>
              <w:t xml:space="preserve"> </w:t>
            </w:r>
            <w:r w:rsidRPr="00AB57FA">
              <w:rPr>
                <w:rFonts w:ascii="Sylfaen" w:hAnsi="Sylfaen" w:cs="Sylfaen"/>
                <w:sz w:val="20"/>
                <w:szCs w:val="20"/>
              </w:rPr>
              <w:t>არანაკლებ</w:t>
            </w:r>
            <w:r w:rsidRPr="00AB57FA">
              <w:rPr>
                <w:rFonts w:ascii="Sylfaen" w:hAnsi="Sylfaen"/>
                <w:sz w:val="20"/>
                <w:szCs w:val="20"/>
              </w:rPr>
              <w:t xml:space="preserve"> </w:t>
            </w:r>
            <w:r w:rsidRPr="00AB57FA">
              <w:rPr>
                <w:rFonts w:ascii="Sylfaen" w:hAnsi="Sylfaen" w:cs="Sylfaen"/>
                <w:sz w:val="20"/>
                <w:szCs w:val="20"/>
              </w:rPr>
              <w:t>სამჯერ</w:t>
            </w:r>
            <w:r w:rsidRPr="00AB57FA">
              <w:rPr>
                <w:rFonts w:ascii="Sylfaen" w:hAnsi="Sylfaen"/>
                <w:sz w:val="20"/>
                <w:szCs w:val="20"/>
              </w:rPr>
              <w:t xml:space="preserve"> </w:t>
            </w:r>
            <w:r w:rsidRPr="00AB57FA">
              <w:rPr>
                <w:rFonts w:ascii="Sylfaen" w:hAnsi="Sylfaen" w:cs="Sylfaen"/>
                <w:sz w:val="20"/>
                <w:szCs w:val="20"/>
              </w:rPr>
              <w:t>გაუგზავნა</w:t>
            </w:r>
            <w:r w:rsidRPr="00AB57FA">
              <w:rPr>
                <w:rFonts w:ascii="Sylfaen" w:hAnsi="Sylfaen"/>
                <w:sz w:val="20"/>
                <w:szCs w:val="20"/>
              </w:rPr>
              <w:t xml:space="preserve"> </w:t>
            </w:r>
            <w:r w:rsidRPr="00AB57FA">
              <w:rPr>
                <w:rFonts w:ascii="Sylfaen" w:hAnsi="Sylfaen" w:cs="Sylfaen"/>
                <w:sz w:val="20"/>
                <w:szCs w:val="20"/>
              </w:rPr>
              <w:t>შეტყობინება</w:t>
            </w:r>
            <w:r w:rsidRPr="00AB57FA">
              <w:rPr>
                <w:rFonts w:ascii="Sylfaen" w:hAnsi="Sylfaen"/>
                <w:sz w:val="20"/>
                <w:szCs w:val="20"/>
              </w:rPr>
              <w:t xml:space="preserve">” </w:t>
            </w:r>
            <w:r w:rsidRPr="00AB57FA">
              <w:rPr>
                <w:rFonts w:ascii="Sylfaen" w:hAnsi="Sylfaen" w:cs="Sylfaen"/>
                <w:sz w:val="20"/>
                <w:szCs w:val="20"/>
              </w:rPr>
              <w:t>და</w:t>
            </w:r>
            <w:r w:rsidRPr="00AB57FA">
              <w:rPr>
                <w:rFonts w:ascii="Sylfaen" w:hAnsi="Sylfaen"/>
                <w:sz w:val="20"/>
                <w:szCs w:val="20"/>
              </w:rPr>
              <w:t xml:space="preserve"> </w:t>
            </w:r>
            <w:r w:rsidRPr="00AB57FA">
              <w:rPr>
                <w:rFonts w:ascii="Sylfaen" w:hAnsi="Sylfaen" w:cs="Sylfaen"/>
                <w:sz w:val="20"/>
                <w:szCs w:val="20"/>
              </w:rPr>
              <w:t>პწგხ</w:t>
            </w:r>
            <w:r w:rsidRPr="00AB57FA">
              <w:rPr>
                <w:rFonts w:ascii="Sylfaen" w:hAnsi="Sylfaen"/>
                <w:sz w:val="20"/>
                <w:szCs w:val="20"/>
              </w:rPr>
              <w:t>-</w:t>
            </w:r>
            <w:r w:rsidRPr="00AB57FA">
              <w:rPr>
                <w:rFonts w:ascii="Sylfaen" w:hAnsi="Sylfaen" w:cs="Sylfaen"/>
                <w:sz w:val="20"/>
                <w:szCs w:val="20"/>
              </w:rPr>
              <w:t>ს</w:t>
            </w:r>
            <w:r w:rsidRPr="00AB57FA">
              <w:rPr>
                <w:rFonts w:ascii="Sylfaen" w:hAnsi="Sylfaen"/>
                <w:sz w:val="20"/>
                <w:szCs w:val="20"/>
              </w:rPr>
              <w:t xml:space="preserve"> </w:t>
            </w:r>
            <w:r w:rsidRPr="00AB57FA">
              <w:rPr>
                <w:rFonts w:ascii="Sylfaen" w:hAnsi="Sylfaen" w:cs="Sylfaen"/>
                <w:sz w:val="20"/>
                <w:szCs w:val="20"/>
              </w:rPr>
              <w:t>შეწყვეტის</w:t>
            </w:r>
            <w:r w:rsidRPr="00AB57FA">
              <w:rPr>
                <w:rFonts w:ascii="Sylfaen" w:hAnsi="Sylfaen"/>
                <w:sz w:val="20"/>
                <w:szCs w:val="20"/>
              </w:rPr>
              <w:t xml:space="preserve"> </w:t>
            </w:r>
            <w:r w:rsidRPr="00AB57FA">
              <w:rPr>
                <w:rFonts w:ascii="Sylfaen" w:hAnsi="Sylfaen" w:cs="Sylfaen"/>
                <w:sz w:val="20"/>
                <w:szCs w:val="20"/>
              </w:rPr>
              <w:t>საფუძველს</w:t>
            </w:r>
            <w:r w:rsidRPr="00AB57FA">
              <w:rPr>
                <w:rFonts w:ascii="Sylfaen" w:hAnsi="Sylfaen"/>
                <w:sz w:val="20"/>
                <w:szCs w:val="20"/>
              </w:rPr>
              <w:t xml:space="preserve"> </w:t>
            </w:r>
            <w:r w:rsidRPr="00AB57FA">
              <w:rPr>
                <w:rFonts w:ascii="Sylfaen" w:hAnsi="Sylfaen" w:cs="Sylfaen"/>
                <w:sz w:val="20"/>
                <w:szCs w:val="20"/>
              </w:rPr>
              <w:t>წარმოადგენს</w:t>
            </w:r>
            <w:r w:rsidRPr="00AB57FA">
              <w:rPr>
                <w:rFonts w:ascii="Sylfaen" w:hAnsi="Sylfaen"/>
                <w:sz w:val="20"/>
                <w:szCs w:val="20"/>
                <w:lang w:val="ka-GE"/>
              </w:rPr>
              <w:t>. ამ შემთხვევისგან განსხვავებით</w:t>
            </w:r>
            <w:r w:rsidRPr="00AB57FA">
              <w:rPr>
                <w:rFonts w:ascii="Sylfaen" w:hAnsi="Sylfaen"/>
                <w:sz w:val="20"/>
                <w:szCs w:val="20"/>
              </w:rPr>
              <w:t xml:space="preserve"> 27.3.2 </w:t>
            </w:r>
            <w:r w:rsidRPr="00AB57FA">
              <w:rPr>
                <w:rFonts w:ascii="Sylfaen" w:hAnsi="Sylfaen" w:cs="Sylfaen"/>
                <w:sz w:val="20"/>
                <w:szCs w:val="20"/>
              </w:rPr>
              <w:t>მუხლში</w:t>
            </w:r>
            <w:r w:rsidRPr="00AB57FA">
              <w:rPr>
                <w:rFonts w:ascii="Sylfaen" w:hAnsi="Sylfaen"/>
                <w:sz w:val="20"/>
                <w:szCs w:val="20"/>
              </w:rPr>
              <w:t xml:space="preserve"> </w:t>
            </w:r>
            <w:r w:rsidRPr="00AB57FA">
              <w:rPr>
                <w:rFonts w:ascii="Sylfaen" w:hAnsi="Sylfaen" w:cs="Sylfaen"/>
                <w:sz w:val="20"/>
                <w:szCs w:val="20"/>
              </w:rPr>
              <w:t>საუბარია</w:t>
            </w:r>
            <w:r w:rsidRPr="00AB57FA">
              <w:rPr>
                <w:rFonts w:ascii="Sylfaen" w:hAnsi="Sylfaen"/>
                <w:sz w:val="20"/>
                <w:szCs w:val="20"/>
              </w:rPr>
              <w:t xml:space="preserve"> </w:t>
            </w:r>
            <w:r w:rsidRPr="00AB57FA">
              <w:rPr>
                <w:rFonts w:ascii="Sylfaen" w:hAnsi="Sylfaen" w:cs="Sylfaen"/>
                <w:sz w:val="20"/>
                <w:szCs w:val="20"/>
              </w:rPr>
              <w:t>ნავთობისა</w:t>
            </w:r>
            <w:r w:rsidRPr="00AB57FA">
              <w:rPr>
                <w:rFonts w:ascii="Sylfaen" w:hAnsi="Sylfaen"/>
                <w:sz w:val="20"/>
                <w:szCs w:val="20"/>
              </w:rPr>
              <w:t xml:space="preserve"> </w:t>
            </w:r>
            <w:r w:rsidRPr="00AB57FA">
              <w:rPr>
                <w:rFonts w:ascii="Sylfaen" w:hAnsi="Sylfaen" w:cs="Sylfaen"/>
                <w:sz w:val="20"/>
                <w:szCs w:val="20"/>
              </w:rPr>
              <w:t>და</w:t>
            </w:r>
            <w:r w:rsidRPr="00AB57FA">
              <w:rPr>
                <w:rFonts w:ascii="Sylfaen" w:hAnsi="Sylfaen"/>
                <w:sz w:val="20"/>
                <w:szCs w:val="20"/>
              </w:rPr>
              <w:t xml:space="preserve"> </w:t>
            </w:r>
            <w:r w:rsidRPr="00AB57FA">
              <w:rPr>
                <w:rFonts w:ascii="Sylfaen" w:hAnsi="Sylfaen" w:cs="Sylfaen"/>
                <w:sz w:val="20"/>
                <w:szCs w:val="20"/>
              </w:rPr>
              <w:t>გაზის</w:t>
            </w:r>
            <w:r w:rsidRPr="00AB57FA">
              <w:rPr>
                <w:rFonts w:ascii="Sylfaen" w:hAnsi="Sylfaen"/>
                <w:sz w:val="20"/>
                <w:szCs w:val="20"/>
              </w:rPr>
              <w:t xml:space="preserve"> </w:t>
            </w:r>
            <w:r w:rsidRPr="00AB57FA">
              <w:rPr>
                <w:rFonts w:ascii="Sylfaen" w:hAnsi="Sylfaen" w:cs="Sylfaen"/>
                <w:sz w:val="20"/>
                <w:szCs w:val="20"/>
              </w:rPr>
              <w:t>ოპერაციების</w:t>
            </w:r>
            <w:r w:rsidRPr="00AB57FA">
              <w:rPr>
                <w:rFonts w:ascii="Sylfaen" w:hAnsi="Sylfaen"/>
                <w:sz w:val="20"/>
                <w:szCs w:val="20"/>
              </w:rPr>
              <w:t xml:space="preserve"> </w:t>
            </w:r>
            <w:r w:rsidRPr="00AB57FA">
              <w:rPr>
                <w:rFonts w:ascii="Sylfaen" w:hAnsi="Sylfaen" w:cs="Sylfaen"/>
                <w:sz w:val="20"/>
                <w:szCs w:val="20"/>
              </w:rPr>
              <w:t>მნიშვნელოვან</w:t>
            </w:r>
            <w:r w:rsidRPr="00AB57FA">
              <w:rPr>
                <w:rFonts w:ascii="Sylfaen" w:hAnsi="Sylfaen"/>
                <w:sz w:val="20"/>
                <w:szCs w:val="20"/>
              </w:rPr>
              <w:t xml:space="preserve"> </w:t>
            </w:r>
            <w:r w:rsidRPr="00AB57FA">
              <w:rPr>
                <w:rFonts w:ascii="Sylfaen" w:hAnsi="Sylfaen" w:cs="Sylfaen"/>
                <w:sz w:val="20"/>
                <w:szCs w:val="20"/>
              </w:rPr>
              <w:t>დარღვევაზე</w:t>
            </w:r>
            <w:r w:rsidRPr="00AB57FA">
              <w:rPr>
                <w:rFonts w:ascii="Sylfaen" w:hAnsi="Sylfaen"/>
                <w:sz w:val="20"/>
                <w:szCs w:val="20"/>
              </w:rPr>
              <w:t xml:space="preserve">, </w:t>
            </w:r>
            <w:r w:rsidRPr="00AB57FA">
              <w:rPr>
                <w:rFonts w:ascii="Sylfaen" w:hAnsi="Sylfaen" w:cs="Sylfaen"/>
                <w:sz w:val="20"/>
                <w:szCs w:val="20"/>
              </w:rPr>
              <w:t>რომლის</w:t>
            </w:r>
            <w:r w:rsidRPr="00AB57FA">
              <w:rPr>
                <w:rFonts w:ascii="Sylfaen" w:hAnsi="Sylfaen"/>
                <w:sz w:val="20"/>
                <w:szCs w:val="20"/>
              </w:rPr>
              <w:t xml:space="preserve"> </w:t>
            </w:r>
            <w:r w:rsidRPr="00AB57FA">
              <w:rPr>
                <w:rFonts w:ascii="Sylfaen" w:hAnsi="Sylfaen" w:cs="Sylfaen"/>
                <w:sz w:val="20"/>
                <w:szCs w:val="20"/>
              </w:rPr>
              <w:t>არსებობის</w:t>
            </w:r>
            <w:r w:rsidRPr="00AB57FA">
              <w:rPr>
                <w:rFonts w:ascii="Sylfaen" w:hAnsi="Sylfaen"/>
                <w:sz w:val="20"/>
                <w:szCs w:val="20"/>
              </w:rPr>
              <w:t xml:space="preserve"> </w:t>
            </w:r>
            <w:r w:rsidRPr="00AB57FA">
              <w:rPr>
                <w:rFonts w:ascii="Sylfaen" w:hAnsi="Sylfaen" w:cs="Sylfaen"/>
                <w:sz w:val="20"/>
                <w:szCs w:val="20"/>
              </w:rPr>
              <w:t>შემთხვევაშიც</w:t>
            </w:r>
            <w:r w:rsidRPr="00AB57FA">
              <w:rPr>
                <w:rFonts w:ascii="Sylfaen" w:hAnsi="Sylfaen"/>
                <w:sz w:val="20"/>
                <w:szCs w:val="20"/>
              </w:rPr>
              <w:t xml:space="preserve"> </w:t>
            </w:r>
            <w:r w:rsidRPr="00AB57FA">
              <w:rPr>
                <w:rFonts w:ascii="Sylfaen" w:hAnsi="Sylfaen" w:cs="Sylfaen"/>
                <w:sz w:val="20"/>
                <w:szCs w:val="20"/>
              </w:rPr>
              <w:t>კონტრაქტორი</w:t>
            </w:r>
            <w:r w:rsidRPr="00AB57FA">
              <w:rPr>
                <w:rFonts w:ascii="Sylfaen" w:hAnsi="Sylfaen"/>
                <w:sz w:val="20"/>
                <w:szCs w:val="20"/>
              </w:rPr>
              <w:t xml:space="preserve"> </w:t>
            </w:r>
            <w:r w:rsidRPr="00AB57FA">
              <w:rPr>
                <w:rFonts w:ascii="Sylfaen" w:hAnsi="Sylfaen" w:cs="Sylfaen"/>
                <w:sz w:val="20"/>
                <w:szCs w:val="20"/>
              </w:rPr>
              <w:t>პასუხს</w:t>
            </w:r>
            <w:r w:rsidRPr="00AB57FA">
              <w:rPr>
                <w:rFonts w:ascii="Sylfaen" w:hAnsi="Sylfaen"/>
                <w:sz w:val="20"/>
                <w:szCs w:val="20"/>
              </w:rPr>
              <w:t xml:space="preserve"> </w:t>
            </w:r>
            <w:r w:rsidRPr="00AB57FA">
              <w:rPr>
                <w:rFonts w:ascii="Sylfaen" w:hAnsi="Sylfaen" w:cs="Sylfaen"/>
                <w:sz w:val="20"/>
                <w:szCs w:val="20"/>
              </w:rPr>
              <w:t>აგებს</w:t>
            </w:r>
            <w:r w:rsidRPr="00AB57FA">
              <w:rPr>
                <w:rFonts w:ascii="Sylfaen" w:hAnsi="Sylfaen"/>
                <w:sz w:val="20"/>
                <w:szCs w:val="20"/>
              </w:rPr>
              <w:t xml:space="preserve"> </w:t>
            </w:r>
            <w:r w:rsidRPr="00AB57FA">
              <w:rPr>
                <w:rFonts w:ascii="Sylfaen" w:hAnsi="Sylfaen" w:cs="Sylfaen"/>
                <w:sz w:val="20"/>
                <w:szCs w:val="20"/>
              </w:rPr>
              <w:t>სახელმწიფოსათვის</w:t>
            </w:r>
            <w:r w:rsidRPr="00AB57FA">
              <w:rPr>
                <w:rFonts w:ascii="Sylfaen" w:hAnsi="Sylfaen"/>
                <w:sz w:val="20"/>
                <w:szCs w:val="20"/>
              </w:rPr>
              <w:t xml:space="preserve"> </w:t>
            </w:r>
            <w:r w:rsidRPr="00AB57FA">
              <w:rPr>
                <w:rFonts w:ascii="Sylfaen" w:hAnsi="Sylfaen" w:cs="Sylfaen"/>
                <w:sz w:val="20"/>
                <w:szCs w:val="20"/>
              </w:rPr>
              <w:t>მიყენებული</w:t>
            </w:r>
            <w:r w:rsidRPr="00AB57FA">
              <w:rPr>
                <w:rFonts w:ascii="Sylfaen" w:hAnsi="Sylfaen"/>
                <w:sz w:val="20"/>
                <w:szCs w:val="20"/>
              </w:rPr>
              <w:t xml:space="preserve"> </w:t>
            </w:r>
            <w:r w:rsidRPr="00AB57FA">
              <w:rPr>
                <w:rFonts w:ascii="Sylfaen" w:hAnsi="Sylfaen" w:cs="Sylfaen"/>
                <w:sz w:val="20"/>
                <w:szCs w:val="20"/>
              </w:rPr>
              <w:t>ზიანის</w:t>
            </w:r>
            <w:r w:rsidRPr="00AB57FA">
              <w:rPr>
                <w:rFonts w:ascii="Sylfaen" w:hAnsi="Sylfaen"/>
                <w:sz w:val="20"/>
                <w:szCs w:val="20"/>
              </w:rPr>
              <w:t xml:space="preserve"> </w:t>
            </w:r>
            <w:r w:rsidRPr="00AB57FA">
              <w:rPr>
                <w:rFonts w:ascii="Sylfaen" w:hAnsi="Sylfaen" w:cs="Sylfaen"/>
                <w:sz w:val="20"/>
                <w:szCs w:val="20"/>
              </w:rPr>
              <w:t>ან</w:t>
            </w:r>
            <w:r w:rsidRPr="00AB57FA">
              <w:rPr>
                <w:rFonts w:ascii="Sylfaen" w:hAnsi="Sylfaen"/>
                <w:sz w:val="20"/>
                <w:szCs w:val="20"/>
              </w:rPr>
              <w:t xml:space="preserve"> </w:t>
            </w:r>
            <w:r w:rsidRPr="00AB57FA">
              <w:rPr>
                <w:rFonts w:ascii="Sylfaen" w:hAnsi="Sylfaen" w:cs="Sylfaen"/>
                <w:sz w:val="20"/>
                <w:szCs w:val="20"/>
              </w:rPr>
              <w:t>ზარალის</w:t>
            </w:r>
            <w:r w:rsidRPr="00AB57FA">
              <w:rPr>
                <w:rFonts w:ascii="Sylfaen" w:hAnsi="Sylfaen"/>
                <w:sz w:val="20"/>
                <w:szCs w:val="20"/>
              </w:rPr>
              <w:t xml:space="preserve"> </w:t>
            </w:r>
            <w:r w:rsidRPr="00AB57FA">
              <w:rPr>
                <w:rFonts w:ascii="Sylfaen" w:hAnsi="Sylfaen" w:cs="Sylfaen"/>
                <w:sz w:val="20"/>
                <w:szCs w:val="20"/>
              </w:rPr>
              <w:t>გამო</w:t>
            </w:r>
            <w:r w:rsidRPr="00AB57FA">
              <w:rPr>
                <w:rFonts w:ascii="Sylfaen" w:hAnsi="Sylfaen"/>
                <w:sz w:val="20"/>
                <w:szCs w:val="20"/>
              </w:rPr>
              <w:t xml:space="preserve">. </w:t>
            </w:r>
            <w:r w:rsidRPr="00AB57FA">
              <w:rPr>
                <w:rFonts w:ascii="Sylfaen" w:hAnsi="Sylfaen" w:cs="Sylfaen"/>
                <w:sz w:val="20"/>
                <w:szCs w:val="20"/>
              </w:rPr>
              <w:t>შესაბამისად</w:t>
            </w:r>
            <w:r w:rsidRPr="00AB57FA">
              <w:rPr>
                <w:rFonts w:ascii="Sylfaen" w:hAnsi="Sylfaen"/>
                <w:sz w:val="20"/>
                <w:szCs w:val="20"/>
              </w:rPr>
              <w:t xml:space="preserve"> </w:t>
            </w:r>
            <w:r w:rsidRPr="00AB57FA">
              <w:rPr>
                <w:rFonts w:ascii="Sylfaen" w:hAnsi="Sylfaen" w:cs="Sylfaen"/>
                <w:sz w:val="20"/>
                <w:szCs w:val="20"/>
              </w:rPr>
              <w:t>საფუძველს</w:t>
            </w:r>
            <w:r w:rsidRPr="00AB57FA">
              <w:rPr>
                <w:rFonts w:ascii="Sylfaen" w:hAnsi="Sylfaen"/>
                <w:sz w:val="20"/>
                <w:szCs w:val="20"/>
              </w:rPr>
              <w:t xml:space="preserve"> </w:t>
            </w:r>
            <w:r w:rsidRPr="00AB57FA">
              <w:rPr>
                <w:rFonts w:ascii="Sylfaen" w:hAnsi="Sylfaen" w:cs="Sylfaen"/>
                <w:sz w:val="20"/>
                <w:szCs w:val="20"/>
              </w:rPr>
              <w:t>მოკლებულია</w:t>
            </w:r>
            <w:r w:rsidRPr="00AB57FA">
              <w:rPr>
                <w:rFonts w:ascii="Sylfaen" w:hAnsi="Sylfaen"/>
                <w:sz w:val="20"/>
                <w:szCs w:val="20"/>
              </w:rPr>
              <w:t xml:space="preserve"> </w:t>
            </w:r>
            <w:r w:rsidRPr="00AB57FA">
              <w:rPr>
                <w:rFonts w:ascii="Sylfaen" w:hAnsi="Sylfaen" w:cs="Sylfaen"/>
                <w:sz w:val="20"/>
                <w:szCs w:val="20"/>
              </w:rPr>
              <w:t>აღნიშნული</w:t>
            </w:r>
            <w:r w:rsidRPr="00AB57FA">
              <w:rPr>
                <w:rFonts w:ascii="Sylfaen" w:hAnsi="Sylfaen"/>
                <w:sz w:val="20"/>
                <w:szCs w:val="20"/>
              </w:rPr>
              <w:t xml:space="preserve"> </w:t>
            </w:r>
            <w:r w:rsidRPr="00AB57FA">
              <w:rPr>
                <w:rFonts w:ascii="Sylfaen" w:hAnsi="Sylfaen" w:cs="Sylfaen"/>
                <w:sz w:val="20"/>
                <w:szCs w:val="20"/>
              </w:rPr>
              <w:t>ტერმინის</w:t>
            </w:r>
            <w:r w:rsidRPr="00AB57FA">
              <w:rPr>
                <w:rFonts w:ascii="Sylfaen" w:hAnsi="Sylfaen"/>
                <w:sz w:val="20"/>
                <w:szCs w:val="20"/>
              </w:rPr>
              <w:t xml:space="preserve"> </w:t>
            </w:r>
            <w:r w:rsidRPr="00AB57FA">
              <w:rPr>
                <w:rFonts w:ascii="Sylfaen" w:hAnsi="Sylfaen" w:cs="Sylfaen"/>
                <w:sz w:val="20"/>
                <w:szCs w:val="20"/>
              </w:rPr>
              <w:t>ჩანაცვლება</w:t>
            </w:r>
            <w:r w:rsidRPr="00AB57FA">
              <w:rPr>
                <w:rFonts w:ascii="Sylfaen" w:hAnsi="Sylfaen"/>
                <w:sz w:val="20"/>
                <w:szCs w:val="20"/>
              </w:rPr>
              <w:t>.</w:t>
            </w:r>
          </w:p>
        </w:tc>
      </w:tr>
      <w:tr w:rsidR="00C251EB" w:rsidRPr="00265A97" w:rsidTr="000E40CA">
        <w:tc>
          <w:tcPr>
            <w:tcW w:w="425" w:type="dxa"/>
            <w:vMerge/>
          </w:tcPr>
          <w:p w:rsidR="00C251EB" w:rsidRPr="00265A97" w:rsidRDefault="00C251EB" w:rsidP="000E40CA">
            <w:pPr>
              <w:rPr>
                <w:rFonts w:ascii="Sylfaen" w:eastAsia="Merriweather" w:hAnsi="Sylfaen" w:cs="Merriweather"/>
                <w:sz w:val="20"/>
                <w:szCs w:val="20"/>
              </w:rPr>
            </w:pPr>
          </w:p>
        </w:tc>
        <w:tc>
          <w:tcPr>
            <w:tcW w:w="1509" w:type="dxa"/>
            <w:vMerge/>
          </w:tcPr>
          <w:p w:rsidR="00C251EB" w:rsidRPr="00265A97" w:rsidRDefault="00C251EB" w:rsidP="000E40CA">
            <w:pPr>
              <w:jc w:val="center"/>
              <w:rPr>
                <w:rFonts w:ascii="Sylfaen" w:eastAsia="Arial Unicode MS" w:hAnsi="Sylfaen" w:cs="Arial Unicode MS"/>
                <w:b/>
                <w:sz w:val="20"/>
                <w:szCs w:val="20"/>
              </w:rPr>
            </w:pPr>
          </w:p>
        </w:tc>
        <w:tc>
          <w:tcPr>
            <w:tcW w:w="4590" w:type="dxa"/>
          </w:tcPr>
          <w:p w:rsidR="00C251EB" w:rsidRPr="00A8503D" w:rsidRDefault="00C251EB" w:rsidP="000E40CA">
            <w:pPr>
              <w:autoSpaceDE w:val="0"/>
              <w:autoSpaceDN w:val="0"/>
              <w:adjustRightInd w:val="0"/>
              <w:spacing w:after="0" w:line="240" w:lineRule="auto"/>
              <w:jc w:val="both"/>
              <w:rPr>
                <w:rFonts w:ascii="Sylfaen" w:hAnsi="Sylfaen"/>
                <w:sz w:val="20"/>
                <w:szCs w:val="20"/>
                <w:lang w:val="ka-GE"/>
              </w:rPr>
            </w:pPr>
            <w:r w:rsidRPr="00AB57FA">
              <w:rPr>
                <w:rFonts w:ascii="Sylfaen" w:hAnsi="Sylfaen" w:cs="Sylfaen"/>
                <w:sz w:val="20"/>
                <w:szCs w:val="20"/>
                <w:lang w:val="ka-GE"/>
              </w:rPr>
              <w:t xml:space="preserve">5. </w:t>
            </w:r>
            <w:r w:rsidRPr="00AB57FA">
              <w:rPr>
                <w:rFonts w:ascii="Sylfaen" w:eastAsiaTheme="minorHAnsi" w:hAnsi="Sylfaen" w:cs="Microsoft Sans Serif"/>
                <w:color w:val="000000"/>
                <w:sz w:val="20"/>
                <w:szCs w:val="20"/>
              </w:rPr>
              <w:t>IX</w:t>
            </w:r>
            <w:r w:rsidRPr="00AB57FA">
              <w:rPr>
                <w:rFonts w:ascii="Sylfaen" w:eastAsiaTheme="minorHAnsi" w:hAnsi="Sylfaen" w:cs="Microsoft Sans Serif"/>
                <w:color w:val="000000"/>
                <w:sz w:val="20"/>
                <w:szCs w:val="20"/>
                <w:vertAlign w:val="superscript"/>
              </w:rPr>
              <w:t>A</w:t>
            </w:r>
            <w:r w:rsidRPr="00AB57FA">
              <w:rPr>
                <w:rFonts w:ascii="Sylfaen" w:eastAsiaTheme="minorHAnsi" w:hAnsi="Sylfaen" w:cs="Microsoft Sans Serif"/>
                <w:color w:val="000000"/>
                <w:sz w:val="20"/>
                <w:szCs w:val="20"/>
              </w:rPr>
              <w:t>, XI</w:t>
            </w:r>
            <w:r w:rsidRPr="00AB57FA">
              <w:rPr>
                <w:rFonts w:ascii="Sylfaen" w:eastAsiaTheme="minorHAnsi" w:hAnsi="Sylfaen" w:cs="Microsoft Sans Serif"/>
                <w:color w:val="000000"/>
                <w:sz w:val="20"/>
                <w:szCs w:val="20"/>
                <w:vertAlign w:val="superscript"/>
              </w:rPr>
              <w:t>K</w:t>
            </w:r>
            <w:r w:rsidRPr="00AB57FA">
              <w:rPr>
                <w:rFonts w:ascii="Sylfaen" w:eastAsiaTheme="minorHAnsi" w:hAnsi="Sylfaen" w:cs="Microsoft Sans Serif"/>
                <w:color w:val="000000"/>
                <w:sz w:val="20"/>
                <w:szCs w:val="20"/>
              </w:rPr>
              <w:t>, XI</w:t>
            </w:r>
            <w:r w:rsidRPr="00AB57FA">
              <w:rPr>
                <w:rFonts w:ascii="Sylfaen" w:eastAsiaTheme="minorHAnsi" w:hAnsi="Sylfaen" w:cs="Microsoft Sans Serif"/>
                <w:color w:val="000000"/>
                <w:sz w:val="20"/>
                <w:szCs w:val="20"/>
                <w:vertAlign w:val="superscript"/>
              </w:rPr>
              <w:t>L</w:t>
            </w:r>
            <w:r w:rsidRPr="00AB57FA">
              <w:rPr>
                <w:rFonts w:ascii="Sylfaen" w:eastAsiaTheme="minorHAnsi" w:hAnsi="Sylfaen" w:cs="Microsoft Sans Serif"/>
                <w:color w:val="000000"/>
                <w:sz w:val="20"/>
                <w:szCs w:val="20"/>
              </w:rPr>
              <w:t xml:space="preserve">  </w:t>
            </w:r>
            <w:r w:rsidRPr="00AB57FA">
              <w:rPr>
                <w:rFonts w:ascii="Sylfaen" w:eastAsiaTheme="minorHAnsi" w:hAnsi="Sylfaen" w:cs="Times New Roman"/>
                <w:sz w:val="20"/>
                <w:szCs w:val="20"/>
                <w:lang w:val="ka-GE"/>
              </w:rPr>
              <w:t xml:space="preserve"> </w:t>
            </w:r>
            <w:r w:rsidRPr="00AB57FA">
              <w:rPr>
                <w:rFonts w:ascii="Sylfaen" w:eastAsiaTheme="minorHAnsi" w:hAnsi="Sylfaen" w:cs="DejaVu Sans"/>
                <w:color w:val="000000"/>
                <w:sz w:val="20"/>
                <w:szCs w:val="20"/>
              </w:rPr>
              <w:t>სახელშეკრულებო</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ფართობთან</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დაკავშირებით</w:t>
            </w:r>
            <w:r>
              <w:rPr>
                <w:rFonts w:ascii="Sylfaen" w:eastAsiaTheme="minorHAnsi" w:hAnsi="Sylfaen" w:cs="Times New Roman"/>
                <w:sz w:val="20"/>
                <w:szCs w:val="20"/>
                <w:lang w:val="ka-GE"/>
              </w:rPr>
              <w:t xml:space="preserve"> </w:t>
            </w:r>
            <w:r w:rsidRPr="00AB57FA">
              <w:rPr>
                <w:rFonts w:ascii="Sylfaen" w:eastAsiaTheme="minorHAnsi" w:hAnsi="Sylfaen" w:cs="DejaVu Sans"/>
                <w:color w:val="000000"/>
                <w:sz w:val="20"/>
                <w:szCs w:val="20"/>
              </w:rPr>
              <w:t>გასაფორმებელ</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პროდუქციის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წილობრივი</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განაწილების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ხელშეკრულების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პროექტთან</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მიმართებით</w:t>
            </w:r>
            <w:r w:rsidRPr="00AB57FA">
              <w:rPr>
                <w:rFonts w:ascii="Sylfaen" w:eastAsiaTheme="minorHAnsi" w:hAnsi="Sylfaen" w:cs="DejaVu Sans"/>
                <w:color w:val="000000"/>
                <w:sz w:val="20"/>
                <w:szCs w:val="20"/>
                <w:lang w:val="ka-GE"/>
              </w:rPr>
              <w:t xml:space="preserve"> </w:t>
            </w:r>
            <w:r w:rsidRPr="00AB57FA">
              <w:rPr>
                <w:rFonts w:ascii="Sylfaen" w:eastAsiaTheme="minorHAnsi" w:hAnsi="Sylfaen" w:cs="DejaVu Sans"/>
                <w:color w:val="000000"/>
                <w:sz w:val="20"/>
                <w:szCs w:val="20"/>
              </w:rPr>
              <w:t>დამატებით</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შევნიშნავთ</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რომ</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მისი</w:t>
            </w:r>
            <w:r w:rsidRPr="00AB57FA">
              <w:rPr>
                <w:rFonts w:ascii="Sylfaen" w:eastAsiaTheme="minorHAnsi" w:hAnsi="Sylfaen" w:cs="Microsoft Sans Serif"/>
                <w:color w:val="000000"/>
                <w:sz w:val="20"/>
                <w:szCs w:val="20"/>
              </w:rPr>
              <w:t xml:space="preserve"> 9.3 </w:t>
            </w:r>
            <w:r w:rsidRPr="00AB57FA">
              <w:rPr>
                <w:rFonts w:ascii="Sylfaen" w:eastAsiaTheme="minorHAnsi" w:hAnsi="Sylfaen" w:cs="DejaVu Sans"/>
                <w:color w:val="000000"/>
                <w:sz w:val="20"/>
                <w:szCs w:val="20"/>
              </w:rPr>
              <w:t>მუხლის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პირველი</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წინადადებიდან</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ამავე</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ხელშეკრულების</w:t>
            </w:r>
            <w:r w:rsidRPr="00AB57FA">
              <w:rPr>
                <w:rFonts w:ascii="Sylfaen" w:eastAsiaTheme="minorHAnsi" w:hAnsi="Sylfaen" w:cs="Microsoft Sans Serif"/>
                <w:color w:val="000000"/>
                <w:sz w:val="20"/>
                <w:szCs w:val="20"/>
              </w:rPr>
              <w:t xml:space="preserve"> 9.4, 9.5 </w:t>
            </w:r>
            <w:r w:rsidRPr="00AB57FA">
              <w:rPr>
                <w:rFonts w:ascii="Sylfaen" w:eastAsiaTheme="minorHAnsi" w:hAnsi="Sylfaen" w:cs="DejaVu Sans"/>
                <w:color w:val="000000"/>
                <w:sz w:val="20"/>
                <w:szCs w:val="20"/>
              </w:rPr>
              <w:t>და</w:t>
            </w:r>
            <w:r w:rsidRPr="00AB57FA">
              <w:rPr>
                <w:rFonts w:ascii="Sylfaen" w:eastAsiaTheme="minorHAnsi" w:hAnsi="Sylfaen" w:cs="DejaVu Sans"/>
                <w:color w:val="000000"/>
                <w:sz w:val="20"/>
                <w:szCs w:val="20"/>
                <w:lang w:val="ka-GE"/>
              </w:rPr>
              <w:t xml:space="preserve"> </w:t>
            </w:r>
            <w:r w:rsidRPr="00AB57FA">
              <w:rPr>
                <w:rFonts w:ascii="Sylfaen" w:eastAsiaTheme="minorHAnsi" w:hAnsi="Sylfaen" w:cs="Microsoft Sans Serif"/>
                <w:color w:val="000000"/>
                <w:sz w:val="20"/>
                <w:szCs w:val="20"/>
              </w:rPr>
              <w:t xml:space="preserve">9.6 </w:t>
            </w:r>
            <w:r w:rsidRPr="00AB57FA">
              <w:rPr>
                <w:rFonts w:ascii="Sylfaen" w:eastAsiaTheme="minorHAnsi" w:hAnsi="Sylfaen" w:cs="DejaVu Sans"/>
                <w:color w:val="000000"/>
                <w:sz w:val="20"/>
                <w:szCs w:val="20"/>
              </w:rPr>
              <w:t>მუხლებზე</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არსებული</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მითითება</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საჭიროებს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ამოღებას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თავად</w:t>
            </w:r>
            <w:r w:rsidRPr="00AB57FA">
              <w:rPr>
                <w:rFonts w:ascii="Sylfaen" w:eastAsiaTheme="minorHAnsi" w:hAnsi="Sylfaen" w:cs="Microsoft Sans Serif"/>
                <w:color w:val="000000"/>
                <w:sz w:val="20"/>
                <w:szCs w:val="20"/>
              </w:rPr>
              <w:t xml:space="preserve"> 9.3. </w:t>
            </w:r>
            <w:r w:rsidRPr="00AB57FA">
              <w:rPr>
                <w:rFonts w:ascii="Sylfaen" w:eastAsiaTheme="minorHAnsi" w:hAnsi="Sylfaen" w:cs="DejaVu Sans"/>
                <w:color w:val="000000"/>
                <w:sz w:val="20"/>
                <w:szCs w:val="20"/>
              </w:rPr>
              <w:t>მუხლის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შინაარსის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გათვალისწინებით</w:t>
            </w:r>
            <w:r w:rsidRPr="00AB57FA">
              <w:rPr>
                <w:rFonts w:ascii="Sylfaen" w:eastAsiaTheme="minorHAnsi" w:hAnsi="Sylfaen" w:cs="Microsoft Sans Serif"/>
                <w:color w:val="000000"/>
                <w:sz w:val="20"/>
                <w:szCs w:val="20"/>
              </w:rPr>
              <w:t>.</w:t>
            </w:r>
            <w:r w:rsidRPr="00AB57FA">
              <w:rPr>
                <w:rFonts w:ascii="Sylfaen" w:eastAsiaTheme="minorHAnsi" w:hAnsi="Sylfaen" w:cs="DejaVu Sans"/>
                <w:color w:val="000000"/>
                <w:sz w:val="20"/>
                <w:szCs w:val="20"/>
                <w:lang w:val="ka-GE"/>
              </w:rPr>
              <w:t xml:space="preserve"> </w:t>
            </w:r>
            <w:r w:rsidRPr="00AB57FA">
              <w:rPr>
                <w:rFonts w:ascii="Sylfaen" w:eastAsiaTheme="minorHAnsi" w:hAnsi="Sylfaen" w:cs="DejaVu Sans"/>
                <w:color w:val="000000"/>
                <w:sz w:val="20"/>
                <w:szCs w:val="20"/>
              </w:rPr>
              <w:t>ამასთან</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ხელშეკრულების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პროექტის</w:t>
            </w:r>
            <w:r w:rsidRPr="00AB57FA">
              <w:rPr>
                <w:rFonts w:ascii="Sylfaen" w:eastAsiaTheme="minorHAnsi" w:hAnsi="Sylfaen" w:cs="Microsoft Sans Serif"/>
                <w:color w:val="000000"/>
                <w:sz w:val="20"/>
                <w:szCs w:val="20"/>
              </w:rPr>
              <w:t xml:space="preserve"> 9.6 </w:t>
            </w:r>
            <w:r w:rsidRPr="00AB57FA">
              <w:rPr>
                <w:rFonts w:ascii="Sylfaen" w:eastAsiaTheme="minorHAnsi" w:hAnsi="Sylfaen" w:cs="DejaVu Sans"/>
                <w:color w:val="000000"/>
                <w:sz w:val="20"/>
                <w:szCs w:val="20"/>
              </w:rPr>
              <w:t>მუხლის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ბოლო</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წინადადება</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და</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ამავე</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ხელშეკრულების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პროექტის</w:t>
            </w:r>
            <w:r w:rsidRPr="00AB57FA">
              <w:rPr>
                <w:rFonts w:ascii="Sylfaen" w:eastAsiaTheme="minorHAnsi" w:hAnsi="Sylfaen" w:cs="DejaVu Sans"/>
                <w:color w:val="000000"/>
                <w:sz w:val="20"/>
                <w:szCs w:val="20"/>
                <w:lang w:val="ka-GE"/>
              </w:rPr>
              <w:t xml:space="preserve"> </w:t>
            </w:r>
            <w:r w:rsidRPr="00AB57FA">
              <w:rPr>
                <w:rFonts w:ascii="Sylfaen" w:eastAsiaTheme="minorHAnsi" w:hAnsi="Sylfaen" w:cs="Microsoft Sans Serif"/>
                <w:color w:val="000000"/>
                <w:sz w:val="20"/>
                <w:szCs w:val="20"/>
              </w:rPr>
              <w:t xml:space="preserve">9.7 </w:t>
            </w:r>
            <w:r w:rsidRPr="00AB57FA">
              <w:rPr>
                <w:rFonts w:ascii="Sylfaen" w:eastAsiaTheme="minorHAnsi" w:hAnsi="Sylfaen" w:cs="DejaVu Sans"/>
                <w:color w:val="000000"/>
                <w:sz w:val="20"/>
                <w:szCs w:val="20"/>
              </w:rPr>
              <w:t>მუხლის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დებულება</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მომავალში</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მათი</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არაერთგვაროვანი</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ინტერპრეტაციის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თავიდან</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აცილების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მიზნით</w:t>
            </w:r>
            <w:r w:rsidRPr="00AB57FA">
              <w:rPr>
                <w:rFonts w:ascii="Sylfaen" w:eastAsiaTheme="minorHAnsi" w:hAnsi="Sylfaen" w:cs="Microsoft Sans Serif"/>
                <w:color w:val="000000"/>
                <w:sz w:val="20"/>
                <w:szCs w:val="20"/>
              </w:rPr>
              <w:t>,</w:t>
            </w:r>
            <w:r>
              <w:rPr>
                <w:rFonts w:ascii="Sylfaen" w:eastAsiaTheme="minorHAnsi" w:hAnsi="Sylfaen" w:cs="Times New Roman"/>
                <w:sz w:val="20"/>
                <w:szCs w:val="20"/>
                <w:lang w:val="ka-GE"/>
              </w:rPr>
              <w:t xml:space="preserve"> </w:t>
            </w:r>
            <w:r w:rsidRPr="00AB57FA">
              <w:rPr>
                <w:rFonts w:ascii="Sylfaen" w:eastAsiaTheme="minorHAnsi" w:hAnsi="Sylfaen" w:cs="DejaVu Sans"/>
                <w:color w:val="000000"/>
                <w:sz w:val="20"/>
                <w:szCs w:val="20"/>
              </w:rPr>
              <w:t>ამოღებულ</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უნდა</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იქნეს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ხელშეკრულების</w:t>
            </w:r>
            <w:r w:rsidRPr="00AB57FA">
              <w:rPr>
                <w:rFonts w:ascii="Sylfaen" w:eastAsiaTheme="minorHAnsi" w:hAnsi="Sylfaen" w:cs="Microsoft Sans Serif"/>
                <w:color w:val="000000"/>
                <w:sz w:val="20"/>
                <w:szCs w:val="20"/>
              </w:rPr>
              <w:t xml:space="preserve"> </w:t>
            </w:r>
            <w:r w:rsidRPr="00AB57FA">
              <w:rPr>
                <w:rFonts w:ascii="Sylfaen" w:eastAsiaTheme="minorHAnsi" w:hAnsi="Sylfaen" w:cs="DejaVu Sans"/>
                <w:color w:val="000000"/>
                <w:sz w:val="20"/>
                <w:szCs w:val="20"/>
              </w:rPr>
              <w:t>ტექსტიდან</w:t>
            </w:r>
            <w:r w:rsidRPr="00AB57FA">
              <w:rPr>
                <w:rFonts w:ascii="Sylfaen" w:eastAsiaTheme="minorHAnsi" w:hAnsi="Sylfaen" w:cs="Microsoft Sans Serif"/>
                <w:color w:val="000000"/>
                <w:sz w:val="20"/>
                <w:szCs w:val="20"/>
              </w:rPr>
              <w:t>.</w:t>
            </w:r>
          </w:p>
        </w:tc>
        <w:tc>
          <w:tcPr>
            <w:tcW w:w="4391" w:type="dxa"/>
          </w:tcPr>
          <w:p w:rsidR="00C251EB" w:rsidRPr="00AB57FA" w:rsidRDefault="00C251EB" w:rsidP="000E40CA">
            <w:pPr>
              <w:spacing w:line="240" w:lineRule="auto"/>
              <w:jc w:val="center"/>
              <w:rPr>
                <w:rFonts w:ascii="Sylfaen" w:eastAsia="Merriweather" w:hAnsi="Sylfaen" w:cs="Merriweather"/>
                <w:b/>
                <w:sz w:val="20"/>
                <w:szCs w:val="20"/>
                <w:lang w:val="ka-GE"/>
              </w:rPr>
            </w:pPr>
            <w:r>
              <w:rPr>
                <w:rFonts w:ascii="Sylfaen" w:eastAsia="Arial Unicode MS" w:hAnsi="Sylfaen" w:cs="Arial Unicode MS"/>
                <w:b/>
                <w:sz w:val="20"/>
                <w:szCs w:val="20"/>
                <w:lang w:val="ka-GE"/>
              </w:rPr>
              <w:t xml:space="preserve">5. </w:t>
            </w:r>
            <w:r w:rsidRPr="00265A97">
              <w:rPr>
                <w:rFonts w:ascii="Sylfaen" w:eastAsia="Arial Unicode MS" w:hAnsi="Sylfaen" w:cs="Arial Unicode MS"/>
                <w:b/>
                <w:sz w:val="20"/>
                <w:szCs w:val="20"/>
              </w:rPr>
              <w:t>გათვალისწინებულია</w:t>
            </w:r>
            <w:r>
              <w:rPr>
                <w:rFonts w:ascii="Sylfaen" w:eastAsia="Arial Unicode MS" w:hAnsi="Sylfaen" w:cs="Arial Unicode MS"/>
                <w:b/>
                <w:sz w:val="20"/>
                <w:szCs w:val="20"/>
                <w:lang w:val="ka-GE"/>
              </w:rPr>
              <w:t xml:space="preserve"> ნაწილობრივ</w:t>
            </w:r>
          </w:p>
          <w:p w:rsidR="00C251EB" w:rsidRDefault="00C251EB" w:rsidP="000E40CA">
            <w:pPr>
              <w:spacing w:line="240" w:lineRule="auto"/>
              <w:jc w:val="both"/>
              <w:rPr>
                <w:rFonts w:ascii="Sylfaen" w:hAnsi="Sylfaen"/>
                <w:sz w:val="20"/>
                <w:szCs w:val="20"/>
                <w:lang w:val="ka-GE"/>
              </w:rPr>
            </w:pPr>
            <w:r w:rsidRPr="00A24F08">
              <w:rPr>
                <w:rFonts w:ascii="Sylfaen" w:hAnsi="Sylfaen"/>
                <w:sz w:val="20"/>
                <w:szCs w:val="20"/>
                <w:lang w:val="ka-GE"/>
              </w:rPr>
              <w:t xml:space="preserve">9.3 პუნქტის პირველი წინადადებიდან ამოღებულ იქნა მითითებები 9.4, 9.5 და 9.6 მუხლებზე. ასევე ამოღებულ იქნა ხელშეკრულების პროექტის 9.7 პუნქტი.  </w:t>
            </w:r>
          </w:p>
          <w:p w:rsidR="00C251EB" w:rsidRDefault="00C251EB" w:rsidP="000E40CA">
            <w:pPr>
              <w:spacing w:line="240" w:lineRule="auto"/>
              <w:jc w:val="both"/>
              <w:rPr>
                <w:rFonts w:ascii="Sylfaen" w:eastAsia="Arial Unicode MS" w:hAnsi="Sylfaen" w:cs="Arial Unicode MS"/>
                <w:b/>
                <w:sz w:val="20"/>
                <w:szCs w:val="20"/>
                <w:lang w:val="ka-GE"/>
              </w:rPr>
            </w:pPr>
            <w:r>
              <w:rPr>
                <w:rFonts w:ascii="Sylfaen" w:hAnsi="Sylfaen"/>
                <w:sz w:val="20"/>
                <w:szCs w:val="20"/>
                <w:lang w:val="ka-GE"/>
              </w:rPr>
              <w:t xml:space="preserve">არ იქნა გათვალისწინებული შენიშვნა </w:t>
            </w:r>
            <w:r w:rsidRPr="00A24F08">
              <w:rPr>
                <w:rFonts w:ascii="Sylfaen" w:hAnsi="Sylfaen"/>
                <w:sz w:val="20"/>
                <w:szCs w:val="20"/>
                <w:lang w:val="ka-GE"/>
              </w:rPr>
              <w:t>9.6 პუნქტის ბოლო წინადადების ამოღების თაობაზე</w:t>
            </w:r>
            <w:r>
              <w:rPr>
                <w:rFonts w:ascii="Sylfaen" w:hAnsi="Sylfaen"/>
                <w:sz w:val="20"/>
                <w:szCs w:val="20"/>
                <w:lang w:val="ka-GE"/>
              </w:rPr>
              <w:t>, რადგან</w:t>
            </w:r>
            <w:r w:rsidRPr="00A24F08">
              <w:rPr>
                <w:rFonts w:ascii="Sylfaen" w:hAnsi="Sylfaen"/>
                <w:sz w:val="20"/>
                <w:szCs w:val="20"/>
                <w:lang w:val="ka-GE"/>
              </w:rPr>
              <w:t xml:space="preserve"> აღნიშნული წინადადება მხოლოდ განსაზღვრავს ვადას, თუ როდის აქვს თითოეულ მხარეს ხელშეკრულების შეწყვეტის უფლება ინვესტორის დაჯარიმების შემთხვევაში. იმის გამო, რომ შენიშვნის შესაბამისად ამოღებულ იქნა იუსტიციის სამინისტროს წერილის მე-5 პუნქტში მითითებული ხელშეკრულების დებულებები, აღმოიფხვრა არაერთგვაროვანი ინტერპრეტაციის შესაძლებლობა.</w:t>
            </w:r>
          </w:p>
        </w:tc>
      </w:tr>
    </w:tbl>
    <w:p w:rsidR="00EB3649" w:rsidRDefault="00EB3649"/>
    <w:sectPr w:rsidR="00EB36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DejaVu Sans">
    <w:charset w:val="00"/>
    <w:family w:val="swiss"/>
    <w:pitch w:val="variable"/>
    <w:sig w:usb0="E7002EFF" w:usb1="D200FDFF" w:usb2="0A046029" w:usb3="00000000" w:csb0="8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32BA7"/>
    <w:multiLevelType w:val="hybridMultilevel"/>
    <w:tmpl w:val="F3F6C008"/>
    <w:lvl w:ilvl="0" w:tplc="4B38028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0368F3"/>
    <w:multiLevelType w:val="hybridMultilevel"/>
    <w:tmpl w:val="E5EC1F6A"/>
    <w:lvl w:ilvl="0" w:tplc="C562D452">
      <w:start w:val="1"/>
      <w:numFmt w:val="decimal"/>
      <w:lvlText w:val="%1."/>
      <w:lvlJc w:val="left"/>
      <w:pPr>
        <w:ind w:left="720" w:hanging="360"/>
      </w:pPr>
      <w:rPr>
        <w:rFonts w:eastAsiaTheme="minorEastAsia"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1D1"/>
    <w:rsid w:val="005E6E35"/>
    <w:rsid w:val="00A30A8F"/>
    <w:rsid w:val="00C251EB"/>
    <w:rsid w:val="00E10E78"/>
    <w:rsid w:val="00EB3649"/>
    <w:rsid w:val="00F63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47566-1246-4BC4-853C-65E617E2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1E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51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 Gabelaia</dc:creator>
  <cp:keywords/>
  <dc:description/>
  <cp:lastModifiedBy>Merab Japaridze</cp:lastModifiedBy>
  <cp:revision>2</cp:revision>
  <dcterms:created xsi:type="dcterms:W3CDTF">2020-02-25T09:02:00Z</dcterms:created>
  <dcterms:modified xsi:type="dcterms:W3CDTF">2020-02-25T09:02:00Z</dcterms:modified>
</cp:coreProperties>
</file>